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78" w:rsidRDefault="001114CF">
      <w:pPr>
        <w:pStyle w:val="Heading2"/>
        <w:keepNext/>
        <w:keepLines/>
        <w:spacing w:after="100"/>
      </w:pPr>
      <w:r>
        <w:rPr>
          <w:b/>
          <w:color w:val="000000"/>
          <w:sz w:val="40"/>
        </w:rPr>
        <w:t>ATYPICALS</w:t>
      </w:r>
      <w:r>
        <w:br/>
      </w:r>
      <w:r>
        <w:rPr>
          <w:noProof/>
        </w:rPr>
        <mc:AlternateContent>
          <mc:Choice Requires="wps">
            <w:drawing>
              <wp:inline distT="0" distB="0" distL="0" distR="0">
                <wp:extent cx="5943600" cy="3175"/>
                <wp:effectExtent l="0" t="0" r="0" b="0"/>
                <wp:docPr id="1"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0"/>
        </w:sectPr>
      </w:pPr>
      <w:r>
        <w:rPr>
          <w:b/>
          <w:color w:val="000000"/>
          <w:sz w:val="26"/>
        </w:rPr>
        <w:t>Step 2:</w:t>
      </w:r>
    </w:p>
    <w:p w:rsidR="002E2A78" w:rsidRDefault="001114CF">
      <w:pPr>
        <w:pStyle w:val="Normal8ea67f2b-38c4-4563-b973-cf9d0927bb06"/>
        <w:numPr>
          <w:ilvl w:val="0"/>
          <w:numId w:val="3"/>
        </w:numPr>
        <w:ind w:left="300" w:hanging="144"/>
      </w:pPr>
      <w:r>
        <w:t>ABILIFY MAINTENA PREFILLED SYRINGE 300 MG INTRAMUSCULAR</w:t>
      </w:r>
      <w:r>
        <w:fldChar w:fldCharType="begin"/>
      </w:r>
      <w:r>
        <w:instrText>XE "ABILIFY MAINTENA PREFILLED SYRINGE 300 MG INTRAMUSCULAR"</w:instrText>
      </w:r>
      <w:r>
        <w:fldChar w:fldCharType="end"/>
      </w:r>
    </w:p>
    <w:p w:rsidR="002E2A78" w:rsidRDefault="001114CF">
      <w:pPr>
        <w:pStyle w:val="Normal8ea67f2b-38c4-4563-b973-cf9d0927bb06"/>
        <w:numPr>
          <w:ilvl w:val="0"/>
          <w:numId w:val="3"/>
        </w:numPr>
        <w:ind w:left="300" w:hanging="144"/>
      </w:pPr>
      <w:r>
        <w:t>ABILIFY MAINTENA PREFILLED SYRINGE 400 MG INTRAMUSCULAR</w:t>
      </w:r>
      <w:r>
        <w:fldChar w:fldCharType="begin"/>
      </w:r>
      <w:r>
        <w:instrText>XE "ABILIFY MAINTENA PREFILLED SYRINGE 400 MG INTRAMUSCULAR"</w:instrText>
      </w:r>
      <w:r>
        <w:fldChar w:fldCharType="end"/>
      </w:r>
    </w:p>
    <w:p w:rsidR="002E2A78" w:rsidRDefault="001114CF">
      <w:pPr>
        <w:pStyle w:val="Normal8ea67f2b-38c4-4563-b973-cf9d0927bb06"/>
        <w:numPr>
          <w:ilvl w:val="0"/>
          <w:numId w:val="3"/>
        </w:numPr>
        <w:ind w:left="300" w:hanging="144"/>
      </w:pPr>
      <w:r>
        <w:t>ABILIFY MAINTENA SUSPENSION RECONSTITUTED ER 300 MG INTRAMUSCULAR</w:t>
      </w:r>
      <w:r>
        <w:fldChar w:fldCharType="begin"/>
      </w:r>
      <w:r>
        <w:instrText>XE "ABILIFY MAINTENA SUSPENSION RECONSTITUTED ER 300 MG INTRAMUSCULAR"</w:instrText>
      </w:r>
      <w:r>
        <w:fldChar w:fldCharType="end"/>
      </w:r>
    </w:p>
    <w:p w:rsidR="002E2A78" w:rsidRDefault="001114CF">
      <w:pPr>
        <w:pStyle w:val="Normal8ea67f2b-38c4-4563-b973-cf9d0927bb06"/>
        <w:numPr>
          <w:ilvl w:val="0"/>
          <w:numId w:val="3"/>
        </w:numPr>
        <w:ind w:left="300" w:hanging="144"/>
      </w:pPr>
      <w:r>
        <w:t>ABILIFY MAINTENA SUSPENSION RECONSTITUTED ER 400 MG INTRAMUSCULAR</w:t>
      </w:r>
      <w:r>
        <w:fldChar w:fldCharType="begin"/>
      </w:r>
      <w:r>
        <w:instrText>XE "ABILIFY MAINTENA SUSPENSION RECONSTITUTED ER 400 MG INTRAMUSCULAR"</w:instrText>
      </w:r>
      <w:r>
        <w:fldChar w:fldCharType="end"/>
      </w:r>
    </w:p>
    <w:p w:rsidR="002E2A78" w:rsidRDefault="001114CF">
      <w:pPr>
        <w:pStyle w:val="Normal8ea67f2b-38c4-4563-b973-cf9d0927bb06"/>
        <w:numPr>
          <w:ilvl w:val="0"/>
          <w:numId w:val="3"/>
        </w:numPr>
        <w:ind w:left="300" w:hanging="144"/>
      </w:pPr>
      <w:r>
        <w:t>ABILIFY MYCITE TABLET 10 MG ORAL</w:t>
      </w:r>
      <w:r>
        <w:fldChar w:fldCharType="begin"/>
      </w:r>
      <w:r>
        <w:instrText>XE "ABILIFY MYCITE TABLET 10 MG ORAL"</w:instrText>
      </w:r>
      <w:r>
        <w:fldChar w:fldCharType="end"/>
      </w:r>
    </w:p>
    <w:p w:rsidR="002E2A78" w:rsidRDefault="001114CF">
      <w:pPr>
        <w:pStyle w:val="Normal8ea67f2b-38c4-4563-b973-cf9d0927bb06"/>
        <w:numPr>
          <w:ilvl w:val="0"/>
          <w:numId w:val="3"/>
        </w:numPr>
        <w:ind w:left="300" w:hanging="144"/>
      </w:pPr>
      <w:r>
        <w:t>ABILIFY MYCITE TABLET 15 MG ORAL</w:t>
      </w:r>
      <w:r>
        <w:fldChar w:fldCharType="begin"/>
      </w:r>
      <w:r>
        <w:instrText>XE "ABILIFY MYCITE TABLET 15 MG ORAL"</w:instrText>
      </w:r>
      <w:r>
        <w:fldChar w:fldCharType="end"/>
      </w:r>
    </w:p>
    <w:p w:rsidR="002E2A78" w:rsidRDefault="001114CF">
      <w:pPr>
        <w:pStyle w:val="Normal8ea67f2b-38c4-4563-b973-cf9d0927bb06"/>
        <w:numPr>
          <w:ilvl w:val="0"/>
          <w:numId w:val="3"/>
        </w:numPr>
        <w:ind w:left="300" w:hanging="144"/>
      </w:pPr>
      <w:r>
        <w:t>ABILIFY MYCITE TABLET 2 MG ORAL</w:t>
      </w:r>
      <w:r>
        <w:fldChar w:fldCharType="begin"/>
      </w:r>
      <w:r>
        <w:instrText>XE "ABILIFY MYCITE TABLET 2 MG ORAL"</w:instrText>
      </w:r>
      <w:r>
        <w:fldChar w:fldCharType="end"/>
      </w:r>
    </w:p>
    <w:p w:rsidR="002E2A78" w:rsidRDefault="001114CF">
      <w:pPr>
        <w:pStyle w:val="Normal8ea67f2b-38c4-4563-b973-cf9d0927bb06"/>
        <w:numPr>
          <w:ilvl w:val="0"/>
          <w:numId w:val="3"/>
        </w:numPr>
        <w:ind w:left="300" w:hanging="144"/>
      </w:pPr>
      <w:r>
        <w:t>ABILIFY MYCITE TABLET 20 MG ORAL</w:t>
      </w:r>
      <w:r>
        <w:fldChar w:fldCharType="begin"/>
      </w:r>
      <w:r>
        <w:instrText>XE "ABILIFY MYCITE TABLET 20 MG ORAL"</w:instrText>
      </w:r>
      <w:r>
        <w:fldChar w:fldCharType="end"/>
      </w:r>
    </w:p>
    <w:p w:rsidR="002E2A78" w:rsidRDefault="001114CF">
      <w:pPr>
        <w:pStyle w:val="Normal8ea67f2b-38c4-4563-b973-cf9d0927bb06"/>
        <w:numPr>
          <w:ilvl w:val="0"/>
          <w:numId w:val="3"/>
        </w:numPr>
        <w:ind w:left="300" w:hanging="144"/>
      </w:pPr>
      <w:r>
        <w:t>ABILIFY MYCITE TABLET 30 MG ORAL</w:t>
      </w:r>
      <w:r>
        <w:fldChar w:fldCharType="begin"/>
      </w:r>
      <w:r>
        <w:instrText>XE "ABILIFY MYCITE TABLET 30 MG ORAL"</w:instrText>
      </w:r>
      <w:r>
        <w:fldChar w:fldCharType="end"/>
      </w:r>
    </w:p>
    <w:p w:rsidR="002E2A78" w:rsidRDefault="001114CF">
      <w:pPr>
        <w:pStyle w:val="Normal8ea67f2b-38c4-4563-b973-cf9d0927bb06"/>
        <w:numPr>
          <w:ilvl w:val="0"/>
          <w:numId w:val="3"/>
        </w:numPr>
        <w:ind w:left="300" w:hanging="144"/>
      </w:pPr>
      <w:r>
        <w:t>ABILIFY MYCITE TABLET 5 MG ORAL</w:t>
      </w:r>
      <w:r>
        <w:fldChar w:fldCharType="begin"/>
      </w:r>
      <w:r>
        <w:instrText>XE "ABILIFY MYCITE TABLET 5 MG ORAL"</w:instrText>
      </w:r>
      <w:r>
        <w:fldChar w:fldCharType="end"/>
      </w:r>
    </w:p>
    <w:p w:rsidR="002E2A78" w:rsidRDefault="001114CF">
      <w:pPr>
        <w:pStyle w:val="Normal8ea67f2b-38c4-4563-b973-cf9d0927bb06"/>
        <w:numPr>
          <w:ilvl w:val="0"/>
          <w:numId w:val="3"/>
        </w:numPr>
        <w:ind w:left="300" w:hanging="144"/>
      </w:pPr>
      <w:r>
        <w:t>FANAPT TABLET 1 MG ORAL</w:t>
      </w:r>
      <w:r>
        <w:fldChar w:fldCharType="begin"/>
      </w:r>
      <w:r>
        <w:instrText>XE "FANAPT TABLET 1 MG ORAL"</w:instrText>
      </w:r>
      <w:r>
        <w:fldChar w:fldCharType="end"/>
      </w:r>
    </w:p>
    <w:p w:rsidR="002E2A78" w:rsidRDefault="001114CF">
      <w:pPr>
        <w:pStyle w:val="Normal8ea67f2b-38c4-4563-b973-cf9d0927bb06"/>
        <w:numPr>
          <w:ilvl w:val="0"/>
          <w:numId w:val="3"/>
        </w:numPr>
        <w:ind w:left="300" w:hanging="144"/>
      </w:pPr>
      <w:r>
        <w:t>FANAPT TABLET 10 MG ORAL</w:t>
      </w:r>
      <w:r>
        <w:fldChar w:fldCharType="begin"/>
      </w:r>
      <w:r>
        <w:instrText>XE "FANAPT TABLET 10 MG ORAL"</w:instrText>
      </w:r>
      <w:r>
        <w:fldChar w:fldCharType="end"/>
      </w:r>
    </w:p>
    <w:p w:rsidR="002E2A78" w:rsidRDefault="001114CF">
      <w:pPr>
        <w:pStyle w:val="Normal8ea67f2b-38c4-4563-b973-cf9d0927bb06"/>
        <w:numPr>
          <w:ilvl w:val="0"/>
          <w:numId w:val="3"/>
        </w:numPr>
        <w:ind w:left="300" w:hanging="144"/>
      </w:pPr>
      <w:r>
        <w:t>FANAPT TABLET 12 MG ORAL</w:t>
      </w:r>
      <w:r>
        <w:fldChar w:fldCharType="begin"/>
      </w:r>
      <w:r>
        <w:instrText>XE "FANAPT TABLET 12 MG ORAL"</w:instrText>
      </w:r>
      <w:r>
        <w:fldChar w:fldCharType="end"/>
      </w:r>
    </w:p>
    <w:p w:rsidR="002E2A78" w:rsidRDefault="001114CF">
      <w:pPr>
        <w:pStyle w:val="Normal8ea67f2b-38c4-4563-b973-cf9d0927bb06"/>
        <w:numPr>
          <w:ilvl w:val="0"/>
          <w:numId w:val="3"/>
        </w:numPr>
        <w:ind w:left="300" w:hanging="144"/>
      </w:pPr>
      <w:r>
        <w:t>FANAPT TABLET 2 MG ORAL</w:t>
      </w:r>
      <w:r>
        <w:fldChar w:fldCharType="begin"/>
      </w:r>
      <w:r>
        <w:instrText>XE "FANAPT TABLET 2 MG ORAL"</w:instrText>
      </w:r>
      <w:r>
        <w:fldChar w:fldCharType="end"/>
      </w:r>
    </w:p>
    <w:p w:rsidR="002E2A78" w:rsidRDefault="001114CF">
      <w:pPr>
        <w:pStyle w:val="Normal8ea67f2b-38c4-4563-b973-cf9d0927bb06"/>
        <w:numPr>
          <w:ilvl w:val="0"/>
          <w:numId w:val="3"/>
        </w:numPr>
        <w:ind w:left="300" w:hanging="144"/>
      </w:pPr>
      <w:r>
        <w:t>FANAPT TABLET 4 MG ORAL</w:t>
      </w:r>
      <w:r>
        <w:fldChar w:fldCharType="begin"/>
      </w:r>
      <w:r>
        <w:instrText>XE "FANAPT TABLET 4 MG ORAL"</w:instrText>
      </w:r>
      <w:r>
        <w:fldChar w:fldCharType="end"/>
      </w:r>
    </w:p>
    <w:p w:rsidR="002E2A78" w:rsidRDefault="001114CF">
      <w:pPr>
        <w:pStyle w:val="Normal8ea67f2b-38c4-4563-b973-cf9d0927bb06"/>
        <w:numPr>
          <w:ilvl w:val="0"/>
          <w:numId w:val="3"/>
        </w:numPr>
        <w:ind w:left="300" w:hanging="144"/>
      </w:pPr>
      <w:r>
        <w:t>FANAPT TABLET 6 MG ORAL</w:t>
      </w:r>
      <w:r>
        <w:fldChar w:fldCharType="begin"/>
      </w:r>
      <w:r>
        <w:instrText>XE "FANAPT TABLET 6 MG ORAL"</w:instrText>
      </w:r>
      <w:r>
        <w:fldChar w:fldCharType="end"/>
      </w:r>
    </w:p>
    <w:p w:rsidR="002E2A78" w:rsidRDefault="001114CF">
      <w:pPr>
        <w:pStyle w:val="Normal8ea67f2b-38c4-4563-b973-cf9d0927bb06"/>
        <w:numPr>
          <w:ilvl w:val="0"/>
          <w:numId w:val="3"/>
        </w:numPr>
        <w:ind w:left="300" w:hanging="144"/>
      </w:pPr>
      <w:r>
        <w:t>FANAPT TABLET 8 MG ORAL</w:t>
      </w:r>
      <w:r>
        <w:fldChar w:fldCharType="begin"/>
      </w:r>
      <w:r>
        <w:instrText>XE "FANAPT TABLET 8 MG ORAL"</w:instrText>
      </w:r>
      <w:r>
        <w:fldChar w:fldCharType="end"/>
      </w:r>
    </w:p>
    <w:p w:rsidR="002E2A78" w:rsidRDefault="001114CF">
      <w:pPr>
        <w:pStyle w:val="Normal8ea67f2b-38c4-4563-b973-cf9d0927bb06"/>
        <w:numPr>
          <w:ilvl w:val="0"/>
          <w:numId w:val="3"/>
        </w:numPr>
        <w:ind w:left="300" w:hanging="144"/>
      </w:pPr>
      <w:r>
        <w:t>FANAPT TITRATION PACK TABLET 1 &amp; 2 &amp; 4 &amp; 6 MG ORAL</w:t>
      </w:r>
      <w:r>
        <w:fldChar w:fldCharType="begin"/>
      </w:r>
      <w:r>
        <w:instrText>XE "FANAPT TITRATION PACK TABLET 1 &amp; 2 &amp; 4 &amp; 6 MG ORAL"</w:instrText>
      </w:r>
      <w:r>
        <w:fldChar w:fldCharType="end"/>
      </w:r>
    </w:p>
    <w:p w:rsidR="002E2A78" w:rsidRDefault="001114CF">
      <w:pPr>
        <w:pStyle w:val="Normal8ea67f2b-38c4-4563-b973-cf9d0927bb06"/>
        <w:numPr>
          <w:ilvl w:val="0"/>
          <w:numId w:val="3"/>
        </w:numPr>
        <w:ind w:left="300" w:hanging="144"/>
      </w:pPr>
      <w:r>
        <w:t>GEODON SOLUTION RECONSTITUTED 20 MG INTRAMUSCULAR</w:t>
      </w:r>
      <w:r>
        <w:fldChar w:fldCharType="begin"/>
      </w:r>
      <w:r>
        <w:instrText>XE "GEODON SOLUTION RECONSTITUTED 20 MG INTRAMUSCULAR"</w:instrText>
      </w:r>
      <w:r>
        <w:fldChar w:fldCharType="end"/>
      </w:r>
    </w:p>
    <w:p w:rsidR="002E2A78" w:rsidRDefault="001114CF">
      <w:pPr>
        <w:pStyle w:val="Normal8ea67f2b-38c4-4563-b973-cf9d0927bb06"/>
        <w:numPr>
          <w:ilvl w:val="0"/>
          <w:numId w:val="3"/>
        </w:numPr>
        <w:ind w:left="300" w:hanging="144"/>
      </w:pPr>
      <w:r>
        <w:t>INVEGA SUSTENNA SUSPENSION PREFILLED SYRINGE 117 MG/0.75ML INTRAMUSCULAR</w:t>
      </w:r>
      <w:r>
        <w:fldChar w:fldCharType="begin"/>
      </w:r>
      <w:r>
        <w:instrText>XE "INVEGA SUSTENNA SUSPENSION PREFILLED SYRINGE 117 MG/0.75ML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156 MG/ML INTRAMUSCULAR</w:t>
      </w:r>
      <w:r>
        <w:fldChar w:fldCharType="begin"/>
      </w:r>
      <w:r>
        <w:instrText>XE "INVEGA SUSTENNA SUSPENSION PREFILLED SYRINGE 156 MG/ML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234 MG/1.5ML INTRAMUSCULAR</w:t>
      </w:r>
      <w:r>
        <w:fldChar w:fldCharType="begin"/>
      </w:r>
      <w:r>
        <w:instrText>XE "INVEGA SUSTENNA SUSPENSION PREFILLED SYRINGE 234 MG/1.5ML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39 MG/0.25ML INTRAMUSCULAR</w:t>
      </w:r>
      <w:r>
        <w:fldChar w:fldCharType="begin"/>
      </w:r>
      <w:r>
        <w:instrText>XE "INVEGA SUSTENNA SUSPENSION PREFILLED SYRINGE 39 MG/0.25ML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78 MG/0.5ML INTRAMUSCULAR</w:t>
      </w:r>
      <w:r>
        <w:fldChar w:fldCharType="begin"/>
      </w:r>
      <w:r>
        <w:instrText>XE "INVEGA SUSTENNA SUSPENSION PREFILLED SYRINGE 78 MG/0.5ML INTRAMUSCULAR"</w:instrText>
      </w:r>
      <w:r>
        <w:fldChar w:fldCharType="end"/>
      </w:r>
    </w:p>
    <w:p w:rsidR="002E2A78" w:rsidRDefault="001114CF">
      <w:pPr>
        <w:pStyle w:val="Normal8ea67f2b-38c4-4563-b973-cf9d0927bb06"/>
        <w:numPr>
          <w:ilvl w:val="0"/>
          <w:numId w:val="3"/>
        </w:numPr>
        <w:ind w:left="300" w:hanging="144"/>
      </w:pPr>
      <w:r>
        <w:t>INVEGA TRINZA SUSPENSION PREFILLED SYRINGE 273 MG/0.875ML INTRAMUSCULAR</w:t>
      </w:r>
      <w:r>
        <w:fldChar w:fldCharType="begin"/>
      </w:r>
      <w:r>
        <w:instrText>XE "INVEGA TRINZA SUSPENSION PREFILLED SYRINGE 273 MG/0.875ML INTRAMUSCULAR"</w:instrText>
      </w:r>
      <w:r>
        <w:fldChar w:fldCharType="end"/>
      </w:r>
    </w:p>
    <w:p w:rsidR="002E2A78" w:rsidRDefault="001114CF">
      <w:pPr>
        <w:pStyle w:val="Normal8ea67f2b-38c4-4563-b973-cf9d0927bb06"/>
        <w:numPr>
          <w:ilvl w:val="0"/>
          <w:numId w:val="3"/>
        </w:numPr>
        <w:ind w:left="300" w:hanging="144"/>
      </w:pPr>
      <w:r>
        <w:t>INVEGA TRINZA SUSPENSION PREFILLED SYRINGE 410 MG/1.315ML INTRAMUSCULAR</w:t>
      </w:r>
      <w:r>
        <w:fldChar w:fldCharType="begin"/>
      </w:r>
      <w:r>
        <w:instrText>XE "INVEGA TRINZA SUSPENSION PREFILLED SYRINGE 410 MG/1.315ML INTRAMUSCULAR"</w:instrText>
      </w:r>
      <w:r>
        <w:fldChar w:fldCharType="end"/>
      </w:r>
    </w:p>
    <w:p w:rsidR="002E2A78" w:rsidRDefault="001114CF">
      <w:pPr>
        <w:pStyle w:val="Normal8ea67f2b-38c4-4563-b973-cf9d0927bb06"/>
        <w:numPr>
          <w:ilvl w:val="0"/>
          <w:numId w:val="3"/>
        </w:numPr>
        <w:ind w:left="300" w:hanging="144"/>
      </w:pPr>
      <w:r>
        <w:t>INVEGA TRINZA SUSPENSION PREFILLED SYRINGE 546 MG/1.75ML INTRAMUSCULAR</w:t>
      </w:r>
      <w:r>
        <w:fldChar w:fldCharType="begin"/>
      </w:r>
      <w:r>
        <w:instrText>XE "INVEGA TRINZA SUSPENSION PREFILLED SYRINGE 546 MG/1.75ML INTRAMUSCULAR"</w:instrText>
      </w:r>
      <w:r>
        <w:fldChar w:fldCharType="end"/>
      </w:r>
    </w:p>
    <w:p w:rsidR="002E2A78" w:rsidRDefault="001114CF">
      <w:pPr>
        <w:pStyle w:val="Normal8ea67f2b-38c4-4563-b973-cf9d0927bb06"/>
        <w:numPr>
          <w:ilvl w:val="0"/>
          <w:numId w:val="3"/>
        </w:numPr>
        <w:ind w:left="300" w:hanging="144"/>
      </w:pPr>
      <w:r>
        <w:t>INVEGA TRINZA SUSPENSION PREFILLED SYRINGE 819 MG/2.625ML INTRAMUSCULAR</w:t>
      </w:r>
      <w:r>
        <w:fldChar w:fldCharType="begin"/>
      </w:r>
      <w:r>
        <w:instrText>XE "INVEGA TRINZA SUSPENSION PREFILLED SYRINGE 819 MG/2.625ML INTRAMUSCULAR"</w:instrText>
      </w:r>
      <w:r>
        <w:fldChar w:fldCharType="end"/>
      </w:r>
    </w:p>
    <w:p w:rsidR="002E2A78" w:rsidRDefault="001114CF">
      <w:pPr>
        <w:pStyle w:val="Normal8ea67f2b-38c4-4563-b973-cf9d0927bb06"/>
        <w:numPr>
          <w:ilvl w:val="0"/>
          <w:numId w:val="3"/>
        </w:numPr>
        <w:ind w:left="300" w:hanging="144"/>
      </w:pPr>
      <w:r>
        <w:t>LATUDA TABLET 120 MG ORAL</w:t>
      </w:r>
      <w:r>
        <w:fldChar w:fldCharType="begin"/>
      </w:r>
      <w:r>
        <w:instrText>XE "LATUDA TABLET 120 MG ORAL"</w:instrText>
      </w:r>
      <w:r>
        <w:fldChar w:fldCharType="end"/>
      </w:r>
    </w:p>
    <w:p w:rsidR="002E2A78" w:rsidRDefault="001114CF">
      <w:pPr>
        <w:pStyle w:val="Normal8ea67f2b-38c4-4563-b973-cf9d0927bb06"/>
        <w:numPr>
          <w:ilvl w:val="0"/>
          <w:numId w:val="3"/>
        </w:numPr>
        <w:ind w:left="300" w:hanging="144"/>
      </w:pPr>
      <w:r>
        <w:t>LATUDA TABLET 20 MG ORAL</w:t>
      </w:r>
      <w:r>
        <w:fldChar w:fldCharType="begin"/>
      </w:r>
      <w:r>
        <w:instrText>XE "LATUDA TABLET 20 MG ORAL"</w:instrText>
      </w:r>
      <w:r>
        <w:fldChar w:fldCharType="end"/>
      </w:r>
    </w:p>
    <w:p w:rsidR="002E2A78" w:rsidRDefault="001114CF">
      <w:pPr>
        <w:pStyle w:val="Normal8ea67f2b-38c4-4563-b973-cf9d0927bb06"/>
        <w:numPr>
          <w:ilvl w:val="0"/>
          <w:numId w:val="3"/>
        </w:numPr>
        <w:ind w:left="300" w:hanging="144"/>
      </w:pPr>
      <w:r>
        <w:t>LATUDA TABLET 40 MG ORAL</w:t>
      </w:r>
      <w:r>
        <w:fldChar w:fldCharType="begin"/>
      </w:r>
      <w:r>
        <w:instrText>XE "LATUDA TABLET 40 MG ORAL"</w:instrText>
      </w:r>
      <w:r>
        <w:fldChar w:fldCharType="end"/>
      </w:r>
    </w:p>
    <w:p w:rsidR="002E2A78" w:rsidRDefault="001114CF">
      <w:pPr>
        <w:pStyle w:val="Normal8ea67f2b-38c4-4563-b973-cf9d0927bb06"/>
        <w:numPr>
          <w:ilvl w:val="0"/>
          <w:numId w:val="3"/>
        </w:numPr>
        <w:ind w:left="300" w:hanging="144"/>
      </w:pPr>
      <w:r>
        <w:t>LATUDA TABLET 60 MG ORAL</w:t>
      </w:r>
      <w:r>
        <w:fldChar w:fldCharType="begin"/>
      </w:r>
      <w:r>
        <w:instrText>XE "LATUDA TABLET 60 MG ORAL"</w:instrText>
      </w:r>
      <w:r>
        <w:fldChar w:fldCharType="end"/>
      </w:r>
    </w:p>
    <w:p w:rsidR="002E2A78" w:rsidRDefault="001114CF">
      <w:pPr>
        <w:pStyle w:val="Normal8ea67f2b-38c4-4563-b973-cf9d0927bb06"/>
        <w:numPr>
          <w:ilvl w:val="0"/>
          <w:numId w:val="3"/>
        </w:numPr>
        <w:ind w:left="300" w:hanging="144"/>
      </w:pPr>
      <w:r>
        <w:t>LATUDA TABLET 80 MG ORAL</w:t>
      </w:r>
      <w:r>
        <w:fldChar w:fldCharType="begin"/>
      </w:r>
      <w:r>
        <w:instrText>XE "LATUDA TABLET 80 MG ORAL"</w:instrText>
      </w:r>
      <w:r>
        <w:fldChar w:fldCharType="end"/>
      </w:r>
    </w:p>
    <w:p w:rsidR="002E2A78" w:rsidRDefault="001114CF">
      <w:pPr>
        <w:pStyle w:val="Normal8ea67f2b-38c4-4563-b973-cf9d0927bb06"/>
        <w:numPr>
          <w:ilvl w:val="0"/>
          <w:numId w:val="3"/>
        </w:numPr>
        <w:ind w:left="300" w:hanging="144"/>
      </w:pPr>
      <w:r>
        <w:t>NUPLAZID CAPSULE 34 MG ORAL</w:t>
      </w:r>
      <w:r>
        <w:fldChar w:fldCharType="begin"/>
      </w:r>
      <w:r>
        <w:instrText>XE "NUPLAZID CAPSULE 34 MG ORAL"</w:instrText>
      </w:r>
      <w:r>
        <w:fldChar w:fldCharType="end"/>
      </w:r>
    </w:p>
    <w:p w:rsidR="002E2A78" w:rsidRDefault="001114CF">
      <w:pPr>
        <w:pStyle w:val="Normal8ea67f2b-38c4-4563-b973-cf9d0927bb06"/>
        <w:numPr>
          <w:ilvl w:val="0"/>
          <w:numId w:val="3"/>
        </w:numPr>
        <w:ind w:left="300" w:hanging="144"/>
      </w:pPr>
      <w:r>
        <w:t>NUPLAZID TABLET 10 MG ORAL</w:t>
      </w:r>
      <w:r>
        <w:fldChar w:fldCharType="begin"/>
      </w:r>
      <w:r>
        <w:instrText>XE "NUPLAZID TABLET 10 MG ORAL"</w:instrText>
      </w:r>
      <w:r>
        <w:fldChar w:fldCharType="end"/>
      </w:r>
    </w:p>
    <w:p w:rsidR="002E2A78" w:rsidRDefault="001114CF">
      <w:pPr>
        <w:pStyle w:val="Normal8ea67f2b-38c4-4563-b973-cf9d0927bb06"/>
        <w:numPr>
          <w:ilvl w:val="0"/>
          <w:numId w:val="3"/>
        </w:numPr>
        <w:ind w:left="300" w:hanging="144"/>
      </w:pPr>
      <w:r>
        <w:t>PERSERIS PREFILLED SYRINGE 120 MG SUBCUTANEOUS</w:t>
      </w:r>
      <w:r>
        <w:fldChar w:fldCharType="begin"/>
      </w:r>
      <w:r>
        <w:instrText>XE "PERSERIS PREFILLED SYRINGE 120 MG SUBCUTANEOUS"</w:instrText>
      </w:r>
      <w:r>
        <w:fldChar w:fldCharType="end"/>
      </w:r>
    </w:p>
    <w:p w:rsidR="002E2A78" w:rsidRDefault="001114CF">
      <w:pPr>
        <w:pStyle w:val="Normal8ea67f2b-38c4-4563-b973-cf9d0927bb06"/>
        <w:numPr>
          <w:ilvl w:val="0"/>
          <w:numId w:val="3"/>
        </w:numPr>
        <w:ind w:left="300" w:hanging="144"/>
      </w:pPr>
      <w:r>
        <w:t>PERSERIS PREFILLED SYRINGE 90 MG SUBCUTANEOUS</w:t>
      </w:r>
      <w:r>
        <w:fldChar w:fldCharType="begin"/>
      </w:r>
      <w:r>
        <w:instrText>XE "PERSERIS PREFILLED SYRINGE 90 MG SUBCUTANEOUS"</w:instrText>
      </w:r>
      <w:r>
        <w:fldChar w:fldCharType="end"/>
      </w:r>
    </w:p>
    <w:p w:rsidR="002E2A78" w:rsidRDefault="001114CF">
      <w:pPr>
        <w:pStyle w:val="Normal8ea67f2b-38c4-4563-b973-cf9d0927bb06"/>
        <w:numPr>
          <w:ilvl w:val="0"/>
          <w:numId w:val="3"/>
        </w:numPr>
        <w:ind w:left="300" w:hanging="144"/>
      </w:pPr>
      <w:r>
        <w:t>REXULTI TABLET 0.25 MG ORAL</w:t>
      </w:r>
      <w:r>
        <w:fldChar w:fldCharType="begin"/>
      </w:r>
      <w:r>
        <w:instrText>XE "REXULTI TABLET 0.25 MG ORAL"</w:instrText>
      </w:r>
      <w:r>
        <w:fldChar w:fldCharType="end"/>
      </w:r>
    </w:p>
    <w:p w:rsidR="002E2A78" w:rsidRDefault="001114CF">
      <w:pPr>
        <w:pStyle w:val="Normal8ea67f2b-38c4-4563-b973-cf9d0927bb06"/>
        <w:numPr>
          <w:ilvl w:val="0"/>
          <w:numId w:val="3"/>
        </w:numPr>
        <w:ind w:left="300" w:hanging="144"/>
      </w:pPr>
      <w:r>
        <w:t>REXULTI TABLET 0.5 MG ORAL</w:t>
      </w:r>
      <w:r>
        <w:fldChar w:fldCharType="begin"/>
      </w:r>
      <w:r>
        <w:instrText>XE "REXULTI TABLET 0.5 MG ORAL"</w:instrText>
      </w:r>
      <w:r>
        <w:fldChar w:fldCharType="end"/>
      </w:r>
    </w:p>
    <w:p w:rsidR="002E2A78" w:rsidRDefault="001114CF">
      <w:pPr>
        <w:pStyle w:val="Normal8ea67f2b-38c4-4563-b973-cf9d0927bb06"/>
        <w:numPr>
          <w:ilvl w:val="0"/>
          <w:numId w:val="3"/>
        </w:numPr>
        <w:ind w:left="300" w:hanging="144"/>
      </w:pPr>
      <w:r>
        <w:lastRenderedPageBreak/>
        <w:t>REXULTI TABLET 1 MG ORAL</w:t>
      </w:r>
      <w:r>
        <w:fldChar w:fldCharType="begin"/>
      </w:r>
      <w:r>
        <w:instrText>XE "REXULTI TABLET 1 MG ORAL"</w:instrText>
      </w:r>
      <w:r>
        <w:fldChar w:fldCharType="end"/>
      </w:r>
    </w:p>
    <w:p w:rsidR="002E2A78" w:rsidRDefault="001114CF">
      <w:pPr>
        <w:pStyle w:val="Normal8ea67f2b-38c4-4563-b973-cf9d0927bb06"/>
        <w:numPr>
          <w:ilvl w:val="0"/>
          <w:numId w:val="3"/>
        </w:numPr>
        <w:ind w:left="300" w:hanging="144"/>
      </w:pPr>
      <w:r>
        <w:t>REXULTI TABLET 2 MG ORAL</w:t>
      </w:r>
      <w:r>
        <w:fldChar w:fldCharType="begin"/>
      </w:r>
      <w:r>
        <w:instrText>XE "REXULTI TABLET 2 MG ORAL"</w:instrText>
      </w:r>
      <w:r>
        <w:fldChar w:fldCharType="end"/>
      </w:r>
    </w:p>
    <w:p w:rsidR="002E2A78" w:rsidRDefault="001114CF">
      <w:pPr>
        <w:pStyle w:val="Normal8ea67f2b-38c4-4563-b973-cf9d0927bb06"/>
        <w:numPr>
          <w:ilvl w:val="0"/>
          <w:numId w:val="3"/>
        </w:numPr>
        <w:ind w:left="300" w:hanging="144"/>
      </w:pPr>
      <w:r>
        <w:t>REXULTI TABLET 3 MG ORAL</w:t>
      </w:r>
      <w:r>
        <w:fldChar w:fldCharType="begin"/>
      </w:r>
      <w:r>
        <w:instrText>XE "REXULTI TABLET 3 MG ORAL"</w:instrText>
      </w:r>
      <w:r>
        <w:fldChar w:fldCharType="end"/>
      </w:r>
    </w:p>
    <w:p w:rsidR="002E2A78" w:rsidRDefault="001114CF">
      <w:pPr>
        <w:pStyle w:val="Normal8ea67f2b-38c4-4563-b973-cf9d0927bb06"/>
        <w:numPr>
          <w:ilvl w:val="0"/>
          <w:numId w:val="3"/>
        </w:numPr>
        <w:ind w:left="300" w:hanging="144"/>
      </w:pPr>
      <w:r>
        <w:t>REXULTI TABLET 4 MG ORAL</w:t>
      </w:r>
      <w:r>
        <w:fldChar w:fldCharType="begin"/>
      </w:r>
      <w:r>
        <w:instrText>XE "REXULTI TABLET 4 MG ORAL"</w:instrText>
      </w:r>
      <w:r>
        <w:fldChar w:fldCharType="end"/>
      </w:r>
    </w:p>
    <w:p w:rsidR="002E2A78" w:rsidRDefault="001114CF">
      <w:pPr>
        <w:pStyle w:val="Normal8ea67f2b-38c4-4563-b973-cf9d0927bb06"/>
        <w:numPr>
          <w:ilvl w:val="0"/>
          <w:numId w:val="3"/>
        </w:numPr>
        <w:ind w:left="300" w:hanging="144"/>
      </w:pPr>
      <w:r>
        <w:t>RISPERDAL CONSTA SUSPENSION RECONSTITUTED ER 12.5 MG INTRAMUSCULAR</w:t>
      </w:r>
      <w:r>
        <w:fldChar w:fldCharType="begin"/>
      </w:r>
      <w:r>
        <w:instrText>XE "RISPERDAL CONSTA SUSPENSION RECONSTITUTED ER 12.5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25 MG INTRAMUSCULAR</w:t>
      </w:r>
      <w:r>
        <w:fldChar w:fldCharType="begin"/>
      </w:r>
      <w:r>
        <w:instrText>XE "RISPERDAL CONSTA SUSPENSION RECONSTITUTED ER 25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37.5 MG INTRAMUSCULAR</w:t>
      </w:r>
      <w:r>
        <w:fldChar w:fldCharType="begin"/>
      </w:r>
      <w:r>
        <w:instrText>XE "RISPERDAL CONSTA SUSPENSION RECONSTITUTED ER 37.5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50 MG INTRAMUSCULAR</w:t>
      </w:r>
      <w:r>
        <w:fldChar w:fldCharType="begin"/>
      </w:r>
      <w:r>
        <w:instrText>XE "RISPERDAL CONSTA SUSPENSION RECONSTITUTED ER 50 MG INTRAMUSCULAR"</w:instrText>
      </w:r>
      <w:r>
        <w:fldChar w:fldCharType="end"/>
      </w:r>
    </w:p>
    <w:p w:rsidR="002E2A78" w:rsidRDefault="001114CF">
      <w:pPr>
        <w:pStyle w:val="Normal8ea67f2b-38c4-4563-b973-cf9d0927bb06"/>
        <w:numPr>
          <w:ilvl w:val="0"/>
          <w:numId w:val="3"/>
        </w:numPr>
        <w:ind w:left="300" w:hanging="144"/>
      </w:pPr>
      <w:r>
        <w:t>SAPHRIS TABLET SUBLINGUAL 10 MG SUBLINGUAL</w:t>
      </w:r>
      <w:r>
        <w:fldChar w:fldCharType="begin"/>
      </w:r>
      <w:r>
        <w:instrText>XE "SAPHRIS TABLET SUBLINGUAL 10 MG SUBLINGUAL"</w:instrText>
      </w:r>
      <w:r>
        <w:fldChar w:fldCharType="end"/>
      </w:r>
    </w:p>
    <w:p w:rsidR="002E2A78" w:rsidRDefault="001114CF">
      <w:pPr>
        <w:pStyle w:val="Normal8ea67f2b-38c4-4563-b973-cf9d0927bb06"/>
        <w:numPr>
          <w:ilvl w:val="0"/>
          <w:numId w:val="3"/>
        </w:numPr>
        <w:ind w:left="300" w:hanging="144"/>
      </w:pPr>
      <w:r>
        <w:t>SAPHRIS TABLET SUBLINGUAL 2.5 MG SUBLINGUAL</w:t>
      </w:r>
      <w:r>
        <w:fldChar w:fldCharType="begin"/>
      </w:r>
      <w:r>
        <w:instrText>XE "SAPHRIS TABLET SUBLINGUAL 2.5 MG SUBLINGUAL"</w:instrText>
      </w:r>
      <w:r>
        <w:fldChar w:fldCharType="end"/>
      </w:r>
    </w:p>
    <w:p w:rsidR="002E2A78" w:rsidRDefault="001114CF">
      <w:pPr>
        <w:pStyle w:val="Normal8ea67f2b-38c4-4563-b973-cf9d0927bb06"/>
        <w:numPr>
          <w:ilvl w:val="0"/>
          <w:numId w:val="3"/>
        </w:numPr>
        <w:ind w:left="300" w:hanging="144"/>
      </w:pPr>
      <w:r>
        <w:t>SAPHRIS TABLET SUBLINGUAL 5 MG SUBLINGUAL</w:t>
      </w:r>
      <w:r>
        <w:fldChar w:fldCharType="begin"/>
      </w:r>
      <w:r>
        <w:instrText>XE "SAPHRIS TABLET SUBLINGUAL 5 MG SUBLINGUAL"</w:instrText>
      </w:r>
      <w:r>
        <w:fldChar w:fldCharType="end"/>
      </w:r>
    </w:p>
    <w:p w:rsidR="002E2A78" w:rsidRDefault="001114CF">
      <w:pPr>
        <w:pStyle w:val="Normal8ea67f2b-38c4-4563-b973-cf9d0927bb06"/>
        <w:numPr>
          <w:ilvl w:val="0"/>
          <w:numId w:val="3"/>
        </w:numPr>
        <w:ind w:left="300" w:hanging="144"/>
      </w:pPr>
      <w:r>
        <w:t>VERSACLOZ SUSPENSION 50 MG/ML ORAL</w:t>
      </w:r>
      <w:r>
        <w:fldChar w:fldCharType="begin"/>
      </w:r>
      <w:r>
        <w:instrText>XE "VERSACLOZ SUSPENSION 50 MG/ML ORAL"</w:instrText>
      </w:r>
      <w:r>
        <w:fldChar w:fldCharType="end"/>
      </w:r>
    </w:p>
    <w:p w:rsidR="002E2A78" w:rsidRDefault="001114CF">
      <w:pPr>
        <w:pStyle w:val="Normal8ea67f2b-38c4-4563-b973-cf9d0927bb06"/>
        <w:numPr>
          <w:ilvl w:val="0"/>
          <w:numId w:val="3"/>
        </w:numPr>
        <w:ind w:left="300" w:hanging="144"/>
      </w:pPr>
      <w:r>
        <w:t>VRAYLAR CAPSULE 1.5 MG ORAL</w:t>
      </w:r>
      <w:r>
        <w:fldChar w:fldCharType="begin"/>
      </w:r>
      <w:r>
        <w:instrText>XE "VRAYLAR CAPSULE 1.5 MG ORAL"</w:instrText>
      </w:r>
      <w:r>
        <w:fldChar w:fldCharType="end"/>
      </w:r>
    </w:p>
    <w:p w:rsidR="002E2A78" w:rsidRDefault="001114CF">
      <w:pPr>
        <w:pStyle w:val="Normal8ea67f2b-38c4-4563-b973-cf9d0927bb06"/>
        <w:numPr>
          <w:ilvl w:val="0"/>
          <w:numId w:val="3"/>
        </w:numPr>
        <w:ind w:left="300" w:hanging="144"/>
      </w:pPr>
      <w:r>
        <w:t>VRAYLAR CAPSULE 3 MG ORAL</w:t>
      </w:r>
      <w:r>
        <w:fldChar w:fldCharType="begin"/>
      </w:r>
      <w:r>
        <w:instrText>XE "VRAYLAR CAPSULE 3 MG ORAL"</w:instrText>
      </w:r>
      <w:r>
        <w:fldChar w:fldCharType="end"/>
      </w:r>
    </w:p>
    <w:p w:rsidR="002E2A78" w:rsidRDefault="001114CF">
      <w:pPr>
        <w:pStyle w:val="Normal8ea67f2b-38c4-4563-b973-cf9d0927bb06"/>
        <w:numPr>
          <w:ilvl w:val="0"/>
          <w:numId w:val="3"/>
        </w:numPr>
        <w:ind w:left="300" w:hanging="144"/>
      </w:pPr>
      <w:r>
        <w:t>VRAYLAR CAPSULE 4.5 MG ORAL</w:t>
      </w:r>
      <w:r>
        <w:fldChar w:fldCharType="begin"/>
      </w:r>
      <w:r>
        <w:instrText>XE "VRAYLAR CAPSULE 4.5 MG ORAL"</w:instrText>
      </w:r>
      <w:r>
        <w:fldChar w:fldCharType="end"/>
      </w:r>
    </w:p>
    <w:p w:rsidR="002E2A78" w:rsidRDefault="001114CF">
      <w:pPr>
        <w:pStyle w:val="Normal8ea67f2b-38c4-4563-b973-cf9d0927bb06"/>
        <w:numPr>
          <w:ilvl w:val="0"/>
          <w:numId w:val="3"/>
        </w:numPr>
        <w:ind w:left="300" w:hanging="144"/>
      </w:pPr>
      <w:r>
        <w:t>VRAYLAR CAPSULE 6 MG ORAL</w:t>
      </w:r>
      <w:r>
        <w:fldChar w:fldCharType="begin"/>
      </w:r>
      <w:r>
        <w:instrText>XE "VRAYLAR CAPSULE 6 MG ORAL"</w:instrText>
      </w:r>
      <w:r>
        <w:fldChar w:fldCharType="end"/>
      </w:r>
    </w:p>
    <w:p w:rsidR="002E2A78" w:rsidRDefault="001114CF">
      <w:pPr>
        <w:pStyle w:val="Normal8ea67f2b-38c4-4563-b973-cf9d0927bb06"/>
        <w:numPr>
          <w:ilvl w:val="0"/>
          <w:numId w:val="3"/>
        </w:numPr>
        <w:ind w:left="300" w:hanging="144"/>
      </w:pPr>
      <w:r>
        <w:t>VRAYLAR CAPSULE THERAPY PACK 1.5 &amp; 3 MG ORAL</w:t>
      </w:r>
      <w:r>
        <w:fldChar w:fldCharType="begin"/>
      </w:r>
      <w:r>
        <w:instrText>XE "VRAYLAR CAPSULE THERAPY PACK 1.5 &amp; 3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ZYPREXA RELPREVV SUSPENSION RECONSTITUTED 210 MG INTRAMUSCULAR</w:t>
      </w:r>
      <w:r>
        <w:fldChar w:fldCharType="begin"/>
      </w:r>
      <w:r>
        <w:instrText>XE "ZYPREXA RELPREVV SUSPENSION RECONSTITUTED 210 MG INTRAMUSCULAR"</w:instrTex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"ABILIFY MAINTENA PREFILLED SYRINGE 300 MG INTRAMUSCULAR"</w:instrText>
            </w:r>
            <w:r>
              <w:fldChar w:fldCharType="end"/>
            </w:r>
            <w:r>
              <w:fldChar w:fldCharType="begin"/>
            </w:r>
            <w:r>
              <w:instrText>XE "ABILIFY MAINTENA PREFILLED SYRINGE 400 MG INTRAMUSCULAR"</w:instrText>
            </w:r>
            <w:r>
              <w:fldChar w:fldCharType="end"/>
            </w:r>
            <w:r>
              <w:fldChar w:fldCharType="begin"/>
            </w:r>
            <w:r>
              <w:instrText>XE "ABILIFY MAINTENA SUSPENSION RECONSTITUTED ER 300 MG INTRAMUSCULAR"</w:instrText>
            </w:r>
            <w:r>
              <w:fldChar w:fldCharType="end"/>
            </w:r>
            <w:r>
              <w:fldChar w:fldCharType="begin"/>
            </w:r>
            <w:r>
              <w:instrText>XE "ABILIFY MAINTENA SUSPENSION RECONSTITUTED ER 400 MG INTRAMUSCULAR"</w:instrText>
            </w:r>
            <w:r>
              <w:fldChar w:fldCharType="end"/>
            </w:r>
            <w:r>
              <w:fldChar w:fldCharType="begin"/>
            </w:r>
            <w:r>
              <w:instrText>XE "ABILIFY MYCITE TABLET 10 MG ORAL"</w:instrText>
            </w:r>
            <w:r>
              <w:fldChar w:fldCharType="end"/>
            </w:r>
            <w:r>
              <w:fldChar w:fldCharType="begin"/>
            </w:r>
            <w:r>
              <w:instrText>XE "ABILIFY MYCITE TABLET 15 MG ORAL"</w:instrText>
            </w:r>
            <w:r>
              <w:fldChar w:fldCharType="end"/>
            </w:r>
            <w:r>
              <w:fldChar w:fldCharType="begin"/>
            </w:r>
            <w:r>
              <w:instrText>XE "ABILIFY MYCITE TABLET 2 MG ORAL"</w:instrText>
            </w:r>
            <w:r>
              <w:fldChar w:fldCharType="end"/>
            </w:r>
            <w:r>
              <w:fldChar w:fldCharType="begin"/>
            </w:r>
            <w:r>
              <w:instrText>XE "ABILIFY MYCITE TABLET 20 MG ORAL"</w:instrText>
            </w:r>
            <w:r>
              <w:fldChar w:fldCharType="end"/>
            </w:r>
            <w:r>
              <w:fldChar w:fldCharType="begin"/>
            </w:r>
            <w:r>
              <w:instrText>XE "ABILIFY MYCITE TABLET 30 MG ORAL"</w:instrText>
            </w:r>
            <w:r>
              <w:fldChar w:fldCharType="end"/>
            </w:r>
            <w:r>
              <w:fldChar w:fldCharType="begin"/>
            </w:r>
            <w:r>
              <w:instrText>XE "ABILIFY MYCITE TABLET 5 MG ORAL"</w:instrText>
            </w:r>
            <w:r>
              <w:fldChar w:fldCharType="end"/>
            </w:r>
            <w:r>
              <w:fldChar w:fldCharType="begin"/>
            </w:r>
            <w:r>
              <w:instrText>XE "FANAPT TABLET 1 MG ORAL"</w:instrText>
            </w:r>
            <w:r>
              <w:fldChar w:fldCharType="end"/>
            </w:r>
            <w:r>
              <w:fldChar w:fldCharType="begin"/>
            </w:r>
            <w:r>
              <w:instrText>XE "FANAPT TABLET 10 MG ORAL"</w:instrText>
            </w:r>
            <w:r>
              <w:fldChar w:fldCharType="end"/>
            </w:r>
            <w:r>
              <w:fldChar w:fldCharType="begin"/>
            </w:r>
            <w:r>
              <w:instrText>XE "FANAPT TABLET 12 MG ORAL"</w:instrText>
            </w:r>
            <w:r>
              <w:fldChar w:fldCharType="end"/>
            </w:r>
            <w:r>
              <w:fldChar w:fldCharType="begin"/>
            </w:r>
            <w:r>
              <w:instrText>XE "FANAPT TABLET 2 MG ORAL"</w:instrText>
            </w:r>
            <w:r>
              <w:fldChar w:fldCharType="end"/>
            </w:r>
            <w:r>
              <w:fldChar w:fldCharType="begin"/>
            </w:r>
            <w:r>
              <w:instrText>XE "FANAPT TABLET 4 MG ORAL"</w:instrText>
            </w:r>
            <w:r>
              <w:fldChar w:fldCharType="end"/>
            </w:r>
            <w:r>
              <w:fldChar w:fldCharType="begin"/>
            </w:r>
            <w:r>
              <w:instrText>XE "FANAPT TABLET 6 MG ORAL"</w:instrText>
            </w:r>
            <w:r>
              <w:fldChar w:fldCharType="end"/>
            </w:r>
            <w:r>
              <w:fldChar w:fldCharType="begin"/>
            </w:r>
            <w:r>
              <w:instrText>XE "FANAPT TABLET 8 MG ORAL"</w:instrText>
            </w:r>
            <w:r>
              <w:fldChar w:fldCharType="end"/>
            </w:r>
            <w:r>
              <w:fldChar w:fldCharType="begin"/>
            </w:r>
            <w:r>
              <w:instrText>XE "FANAPT TITRATION PACK TABLET 1 &amp; 2 &amp; 4 &amp; 6 MG ORAL"</w:instrText>
            </w:r>
            <w:r>
              <w:fldChar w:fldCharType="end"/>
            </w:r>
            <w:r>
              <w:fldChar w:fldCharType="begin"/>
            </w:r>
            <w:r>
              <w:instrText>XE "GEODON SOLUTION RECONSTITUTED 20 MG INTRAMUSCULAR"</w:instrText>
            </w:r>
            <w:r>
              <w:fldChar w:fldCharType="end"/>
            </w:r>
            <w:r>
              <w:fldChar w:fldCharType="begin"/>
            </w:r>
            <w:r>
              <w:instrText>XE "INVEGA SUSTENNA SUSPENSION PREFILLED SYRINGE 117 MG/0.75ML INTRAMUSCULAR"</w:instrText>
            </w:r>
            <w:r>
              <w:fldChar w:fldCharType="end"/>
            </w:r>
            <w:r>
              <w:fldChar w:fldCharType="begin"/>
            </w:r>
            <w:r>
              <w:instrText>XE "INVEGA SUSTENNA SUSPENSION PREFILLED SYRINGE 156 MG/ML INTRAMUSCULAR"</w:instrText>
            </w:r>
            <w:r>
              <w:fldChar w:fldCharType="end"/>
            </w:r>
            <w:r>
              <w:fldChar w:fldCharType="begin"/>
            </w:r>
            <w:r>
              <w:instrText>XE "INVEGA SUSTENNA SUSPENSION PREFILLED SYRINGE 234 MG/1.5ML INTRAMUSCULAR"</w:instrText>
            </w:r>
            <w:r>
              <w:fldChar w:fldCharType="end"/>
            </w:r>
            <w:r>
              <w:fldChar w:fldCharType="begin"/>
            </w:r>
            <w:r>
              <w:instrText>XE "INVEGA SUSTENNA SUSPENSION PREFILLED SYRINGE 39 MG/0.25ML INTRAMUSCULAR"</w:instrText>
            </w:r>
            <w:r>
              <w:fldChar w:fldCharType="end"/>
            </w:r>
            <w:r>
              <w:fldChar w:fldCharType="begin"/>
            </w:r>
            <w:r>
              <w:instrText>XE "INVEGA SUSTENNA SUSPENSION PREFILLED SYRINGE 78 MG/0.5ML INTRAMUSCULAR"</w:instrText>
            </w:r>
            <w:r>
              <w:fldChar w:fldCharType="end"/>
            </w:r>
            <w:r>
              <w:fldChar w:fldCharType="begin"/>
            </w:r>
            <w:r>
              <w:instrText>XE "INVEGA TRINZA SUSPENSION PREFILLED SYRINGE 273 MG/0.875ML INTRAMUSCULAR"</w:instrText>
            </w:r>
            <w:r>
              <w:fldChar w:fldCharType="end"/>
            </w:r>
            <w:r>
              <w:fldChar w:fldCharType="begin"/>
            </w:r>
            <w:r>
              <w:instrText>XE "INVEGA TRINZA SUSPENSION PREFILLED SYRINGE 410 MG/1.315ML INTRAMUSCULAR"</w:instrText>
            </w:r>
            <w:r>
              <w:fldChar w:fldCharType="end"/>
            </w:r>
            <w:r>
              <w:fldChar w:fldCharType="begin"/>
            </w:r>
            <w:r>
              <w:instrText>XE "INVEGA TRINZA SUSPENSION PREFILLED SYRINGE 546 MG/1.75ML INTRAMUSCULAR"</w:instrText>
            </w:r>
            <w:r>
              <w:fldChar w:fldCharType="end"/>
            </w:r>
            <w:r>
              <w:fldChar w:fldCharType="begin"/>
            </w:r>
            <w:r>
              <w:instrText>XE "INVEGA TRINZA SUSPENSION PREFILLED SYRINGE 819 MG/2.625ML INTRAMUSCULAR"</w:instrText>
            </w:r>
            <w:r>
              <w:fldChar w:fldCharType="end"/>
            </w:r>
            <w:r>
              <w:fldChar w:fldCharType="begin"/>
            </w:r>
            <w:r>
              <w:instrText>XE "LATUDA TABLET 120 MG ORAL"</w:instrText>
            </w:r>
            <w:r>
              <w:fldChar w:fldCharType="end"/>
            </w:r>
            <w:r>
              <w:fldChar w:fldCharType="begin"/>
            </w:r>
            <w:r>
              <w:instrText>XE "LATUDA TABLET 20 MG ORAL"</w:instrText>
            </w:r>
            <w:r>
              <w:fldChar w:fldCharType="end"/>
            </w:r>
            <w:r>
              <w:fldChar w:fldCharType="begin"/>
            </w:r>
            <w:r>
              <w:instrText>XE "LATUDA TABLET 40 MG ORAL"</w:instrText>
            </w:r>
            <w:r>
              <w:fldChar w:fldCharType="end"/>
            </w:r>
            <w:r>
              <w:fldChar w:fldCharType="begin"/>
            </w:r>
            <w:r>
              <w:instrText>XE "LATUDA TABLET 60 MG ORAL"</w:instrText>
            </w:r>
            <w:r>
              <w:fldChar w:fldCharType="end"/>
            </w:r>
            <w:r>
              <w:fldChar w:fldCharType="begin"/>
            </w:r>
            <w:r>
              <w:instrText>XE "LATUDA TABLET 80 MG ORAL"</w:instrText>
            </w:r>
            <w:r>
              <w:fldChar w:fldCharType="end"/>
            </w:r>
            <w:r>
              <w:fldChar w:fldCharType="begin"/>
            </w:r>
            <w:r>
              <w:instrText>XE "NUPLAZID CAPSULE 34 MG ORAL"</w:instrText>
            </w:r>
            <w:r>
              <w:fldChar w:fldCharType="end"/>
            </w:r>
            <w:r>
              <w:fldChar w:fldCharType="begin"/>
            </w:r>
            <w:r>
              <w:instrText>XE "NUPLAZID TABLET 10 MG ORAL"</w:instrText>
            </w:r>
            <w:r>
              <w:fldChar w:fldCharType="end"/>
            </w:r>
            <w:r>
              <w:fldChar w:fldCharType="begin"/>
            </w:r>
            <w:r>
              <w:instrText>XE "PERSERIS PREFILLED SYRINGE 120 MG SUBCUTANEOUS"</w:instrText>
            </w:r>
            <w:r>
              <w:fldChar w:fldCharType="end"/>
            </w:r>
            <w:r>
              <w:fldChar w:fldCharType="begin"/>
            </w:r>
            <w:r>
              <w:instrText>XE "PERSERIS PREFILLED SYRINGE 90 MG SUBCUTANEOUS"</w:instrText>
            </w:r>
            <w:r>
              <w:fldChar w:fldCharType="end"/>
            </w:r>
            <w:r>
              <w:fldChar w:fldCharType="begin"/>
            </w:r>
            <w:r>
              <w:instrText>XE "REXULTI TABLET 0.25 MG ORAL"</w:instrText>
            </w:r>
            <w:r>
              <w:fldChar w:fldCharType="end"/>
            </w:r>
            <w:r>
              <w:fldChar w:fldCharType="begin"/>
            </w:r>
            <w:r>
              <w:instrText>XE "REXULTI TABLET 0.5 MG ORAL"</w:instrText>
            </w:r>
            <w:r>
              <w:fldChar w:fldCharType="end"/>
            </w:r>
            <w:r>
              <w:fldChar w:fldCharType="begin"/>
            </w:r>
            <w:r>
              <w:instrText>XE "REXULTI TABLET 1 MG ORAL"</w:instrText>
            </w:r>
            <w:r>
              <w:fldChar w:fldCharType="end"/>
            </w:r>
            <w:r>
              <w:fldChar w:fldCharType="begin"/>
            </w:r>
            <w:r>
              <w:instrText>XE "REXULTI TABLET 2 MG ORAL"</w:instrText>
            </w:r>
            <w:r>
              <w:fldChar w:fldCharType="end"/>
            </w:r>
            <w:r>
              <w:fldChar w:fldCharType="begin"/>
            </w:r>
            <w:r>
              <w:instrText>XE "REXULTI TABLET 3 MG ORAL"</w:instrText>
            </w:r>
            <w:r>
              <w:fldChar w:fldCharType="end"/>
            </w:r>
            <w:r>
              <w:fldChar w:fldCharType="begin"/>
            </w:r>
            <w:r>
              <w:instrText>XE "REXULTI TABLET 4 MG ORAL"</w:instrText>
            </w:r>
            <w:r>
              <w:fldChar w:fldCharType="end"/>
            </w:r>
            <w:r>
              <w:fldChar w:fldCharType="begin"/>
            </w:r>
            <w:r>
              <w:instrText>XE "RISPERDAL CONSTA SUSPENSION RECONSTITUTED ER 12.5 MG INTRAMUSCULAR"</w:instrText>
            </w:r>
            <w:r>
              <w:fldChar w:fldCharType="end"/>
            </w:r>
            <w:r>
              <w:fldChar w:fldCharType="begin"/>
            </w:r>
            <w:r>
              <w:instrText>XE "RISPERDAL CONSTA SUSPENSION RECONSTITUTED ER 25 MG INTRAMUSCULAR"</w:instrText>
            </w:r>
            <w:r>
              <w:fldChar w:fldCharType="end"/>
            </w:r>
            <w:r>
              <w:fldChar w:fldCharType="begin"/>
            </w:r>
            <w:r>
              <w:instrText>XE "RISPERDAL CONSTA SUSPENSION RECONSTITUTED ER 37.5 MG INTRAMUSCULAR"</w:instrText>
            </w:r>
            <w:r>
              <w:fldChar w:fldCharType="end"/>
            </w:r>
            <w:r>
              <w:fldChar w:fldCharType="begin"/>
            </w:r>
            <w:r>
              <w:instrText>XE "RISPERDAL CONSTA SUSPENSION RECONSTITUTED ER 50 MG INTRAMUSCULAR"</w:instrText>
            </w:r>
            <w:r>
              <w:fldChar w:fldCharType="end"/>
            </w:r>
            <w:r>
              <w:fldChar w:fldCharType="begin"/>
            </w:r>
            <w:r>
              <w:instrText>XE "SAPHRIS TABLET SUBLINGUAL 10 MG SUBLINGUAL"</w:instrText>
            </w:r>
            <w:r>
              <w:fldChar w:fldCharType="end"/>
            </w:r>
            <w:r>
              <w:fldChar w:fldCharType="begin"/>
            </w:r>
            <w:r>
              <w:instrText>XE "SAPHRIS TABLET SUBLINGUAL 2.5 MG SUBLINGUAL"</w:instrText>
            </w:r>
            <w:r>
              <w:fldChar w:fldCharType="end"/>
            </w:r>
            <w:r>
              <w:fldChar w:fldCharType="begin"/>
            </w:r>
            <w:r>
              <w:instrText>XE "SAPHRIS TABLET SUBLINGUAL 5 MG SUBLINGUAL"</w:instrText>
            </w:r>
            <w:r>
              <w:fldChar w:fldCharType="end"/>
            </w:r>
            <w:r>
              <w:fldChar w:fldCharType="begin"/>
            </w:r>
            <w:r>
              <w:instrText>XE "VERSACLOZ SUSPENSION 50 MG/ML ORAL"</w:instrText>
            </w:r>
            <w:r>
              <w:fldChar w:fldCharType="end"/>
            </w:r>
            <w:r>
              <w:fldChar w:fldCharType="begin"/>
            </w:r>
            <w:r>
              <w:instrText>XE "VRAYLAR CAPSULE 1.5 MG ORAL"</w:instrText>
            </w:r>
            <w:r>
              <w:fldChar w:fldCharType="end"/>
            </w:r>
            <w:r>
              <w:fldChar w:fldCharType="begin"/>
            </w:r>
            <w:r>
              <w:instrText>XE "VRAYLAR CAPSULE 3 MG ORAL"</w:instrText>
            </w:r>
            <w:r>
              <w:fldChar w:fldCharType="end"/>
            </w:r>
            <w:r>
              <w:fldChar w:fldCharType="begin"/>
            </w:r>
            <w:r>
              <w:instrText>XE "VRAYLAR CAPSULE 4.5 MG ORAL"</w:instrText>
            </w:r>
            <w:r>
              <w:fldChar w:fldCharType="end"/>
            </w:r>
            <w:r>
              <w:fldChar w:fldCharType="begin"/>
            </w:r>
            <w:r>
              <w:instrText>XE "VRAYLAR CAPSULE 6 MG ORAL"</w:instrText>
            </w:r>
            <w:r>
              <w:fldChar w:fldCharType="end"/>
            </w:r>
            <w:r>
              <w:fldChar w:fldCharType="begin"/>
            </w:r>
            <w:r>
              <w:instrText>XE "VRAYLAR CAPSULE THERAPY PACK 1.5 &amp; 3 MG ORAL"</w:instrText>
            </w:r>
            <w:r>
              <w:fldChar w:fldCharType="end"/>
            </w:r>
            <w:r>
              <w:fldChar w:fldCharType="begin"/>
            </w:r>
            <w:r>
              <w:instrText>XE "ZYPREXA RELPREVV SUSPENSION RECONSTITUTED 210 MG INTRAMUSCULAR"</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any brand formulary atypical antipsychotic if enrollee has a paid claim for at least a </w:t>
            </w:r>
            <w:proofErr w:type="gramStart"/>
            <w:r>
              <w:rPr>
                <w:color w:val="000000"/>
              </w:rPr>
              <w:t>1 day</w:t>
            </w:r>
            <w:proofErr w:type="gramEnd"/>
            <w:r>
              <w:rPr>
                <w:color w:val="000000"/>
              </w:rPr>
              <w:t xml:space="preserve"> supply of any generic formulary atypical antipsychotic in the past 365 days.  Otherwise, any brand formulary atypical antipsychotic requires a step therapy exception request indicating</w:t>
            </w:r>
            <w:proofErr w:type="gramStart"/>
            <w:r>
              <w:rPr>
                <w:color w:val="000000"/>
              </w:rPr>
              <w:t>:  (</w:t>
            </w:r>
            <w:proofErr w:type="gramEnd"/>
            <w:r>
              <w:rPr>
                <w:color w:val="000000"/>
              </w:rPr>
              <w:t>1) history of inadequate treatment response with any generic formulary atypical antipsychotic, (2) history of adverse event with any generic formulary atypical antipsychotic, or (3) any generic formulary atypical antipsychotic is contraindicated.</w:t>
            </w:r>
          </w:p>
        </w:tc>
      </w:tr>
    </w:tbl>
    <w:p w:rsidR="002E2A78" w:rsidRDefault="001114CF">
      <w:pPr>
        <w:pStyle w:val="Normal8ea67f2b-38c4-4563-b973-cf9d0927bb06"/>
      </w:pPr>
      <w:r>
        <w:br w:type="page"/>
      </w:r>
      <w:bookmarkStart w:id="0" w:name="_GoBack"/>
      <w:bookmarkEnd w:id="0"/>
    </w:p>
    <w:p w:rsidR="002E2A78" w:rsidRDefault="001114CF">
      <w:pPr>
        <w:pStyle w:val="Heading2"/>
        <w:keepNext/>
        <w:keepLines/>
        <w:spacing w:after="100"/>
      </w:pPr>
      <w:r>
        <w:rPr>
          <w:b/>
          <w:color w:val="000000"/>
          <w:sz w:val="40"/>
        </w:rPr>
        <w:lastRenderedPageBreak/>
        <w:t>CONDYLOX</w:t>
      </w:r>
      <w:r>
        <w:br/>
      </w:r>
      <w:r>
        <w:rPr>
          <w:noProof/>
        </w:rPr>
        <mc:AlternateContent>
          <mc:Choice Requires="wps">
            <w:drawing>
              <wp:inline distT="0" distB="0" distL="0" distR="0">
                <wp:extent cx="5943600" cy="3175"/>
                <wp:effectExtent l="0" t="0" r="0" b="0"/>
                <wp:docPr id="2"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CONDYLOX GEL 0.5 % EXTERNAL</w:t>
      </w:r>
      <w:r>
        <w:fldChar w:fldCharType="begin"/>
      </w:r>
      <w:r>
        <w:instrText>XE "CONDYLOX GEL 0.5 % EXTERNAL"</w:instrText>
      </w:r>
      <w:r>
        <w:fldChar w:fldCharType="end"/>
      </w:r>
    </w:p>
    <w:tbl>
      <w:tblPr>
        <w:tblStyle w:val="TableGrid32731581-f7b0-424c-b062-28ac77dc9c9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"CONDYLOX GEL 0.5 % EXTERNAL"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Condylox</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podofilox in the past 365 days.  Otherwise, </w:t>
            </w:r>
            <w:proofErr w:type="spellStart"/>
            <w:r>
              <w:rPr>
                <w:color w:val="000000"/>
              </w:rPr>
              <w:t>Condylox</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podofilox OR (2) history of adverse event with podofilox OR (3) podofilox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DHE</w:t>
      </w:r>
      <w:r>
        <w:br/>
      </w:r>
      <w:r>
        <w:rPr>
          <w:noProof/>
        </w:rPr>
        <mc:AlternateContent>
          <mc:Choice Requires="wps">
            <w:drawing>
              <wp:inline distT="0" distB="0" distL="0" distR="0">
                <wp:extent cx="5943600" cy="3175"/>
                <wp:effectExtent l="0" t="0" r="0" b="0"/>
                <wp:docPr id="3"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rPr>
          <w:i/>
        </w:rPr>
        <w:t>dihydroergotamine mesylate solution 4 mg/ml nasal</w:t>
      </w:r>
      <w:r>
        <w:fldChar w:fldCharType="begin"/>
      </w:r>
      <w:r>
        <w:instrText>XE "dihydroergotamine mesylate solution 4 mg/ml nasal"</w:instrText>
      </w:r>
      <w:r>
        <w:fldChar w:fldCharType="end"/>
      </w:r>
    </w:p>
    <w:tbl>
      <w:tblPr>
        <w:tblStyle w:val="TableGridd1a2048a-6114-4b67-b3b0-7977caf255d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"dihydroergotamine mesylate solution 4 mg/ml nasal"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DHE if enrollee has a paid claim for at least a </w:t>
            </w:r>
            <w:proofErr w:type="gramStart"/>
            <w:r>
              <w:rPr>
                <w:color w:val="000000"/>
              </w:rPr>
              <w:t>1 day</w:t>
            </w:r>
            <w:proofErr w:type="gramEnd"/>
            <w:r>
              <w:rPr>
                <w:color w:val="000000"/>
              </w:rPr>
              <w:t xml:space="preserve"> supply of any generic formulary serotonin (5-HT) 1b/1d receptor agonist (i.e. triptan) in the past 365 days.  Otherwise, DHE requires a step therapy exception request indicating</w:t>
            </w:r>
            <w:proofErr w:type="gramStart"/>
            <w:r>
              <w:rPr>
                <w:color w:val="000000"/>
              </w:rPr>
              <w:t>:  (</w:t>
            </w:r>
            <w:proofErr w:type="gramEnd"/>
            <w:r>
              <w:rPr>
                <w:color w:val="000000"/>
              </w:rPr>
              <w:t>1) history of inadequate treatment response with any generic formulary triptan, OR (2) history of adverse event with any generic formulary triptan, OR (3) any generic formulary triptan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DIFICID</w:t>
      </w:r>
      <w:r>
        <w:br/>
      </w:r>
      <w:r>
        <w:rPr>
          <w:noProof/>
        </w:rPr>
        <mc:AlternateContent>
          <mc:Choice Requires="wps">
            <w:drawing>
              <wp:inline distT="0" distB="0" distL="0" distR="0">
                <wp:extent cx="5943600" cy="3175"/>
                <wp:effectExtent l="0" t="0" r="0" b="0"/>
                <wp:docPr id="4"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DIFICID TABLET 200 MG ORAL</w:t>
      </w:r>
      <w:r>
        <w:fldChar w:fldCharType="begin"/>
      </w:r>
      <w:r>
        <w:instrText>XE "DIFICID TABLET 200 MG ORAL"</w:instrText>
      </w:r>
      <w:r>
        <w:fldChar w:fldCharType="end"/>
      </w:r>
    </w:p>
    <w:tbl>
      <w:tblPr>
        <w:tblStyle w:val="TableGride3421028-1622-4572-a7be-063a87a21a0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"DIFICID TABLET 200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Dificid</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vancomycin or </w:t>
            </w:r>
            <w:proofErr w:type="spellStart"/>
            <w:r>
              <w:rPr>
                <w:color w:val="000000"/>
              </w:rPr>
              <w:t>Firvanq</w:t>
            </w:r>
            <w:proofErr w:type="spellEnd"/>
            <w:r>
              <w:rPr>
                <w:color w:val="000000"/>
              </w:rPr>
              <w:t xml:space="preserve"> in the past 120 days.  Otherwise, </w:t>
            </w:r>
            <w:proofErr w:type="spellStart"/>
            <w:r>
              <w:rPr>
                <w:color w:val="000000"/>
              </w:rPr>
              <w:t>Dificid</w:t>
            </w:r>
            <w:proofErr w:type="spellEnd"/>
            <w:r>
              <w:rPr>
                <w:color w:val="000000"/>
              </w:rPr>
              <w:t xml:space="preserve"> requires a step therapy exception request indicating</w:t>
            </w:r>
            <w:proofErr w:type="gramStart"/>
            <w:r>
              <w:rPr>
                <w:color w:val="000000"/>
              </w:rPr>
              <w:t>:  (</w:t>
            </w:r>
            <w:proofErr w:type="gramEnd"/>
            <w:r>
              <w:rPr>
                <w:color w:val="000000"/>
              </w:rPr>
              <w:t xml:space="preserve">1) history of inadequate treatment response with vancomycin or </w:t>
            </w:r>
            <w:proofErr w:type="spellStart"/>
            <w:r>
              <w:rPr>
                <w:color w:val="000000"/>
              </w:rPr>
              <w:t>Firvanq</w:t>
            </w:r>
            <w:proofErr w:type="spellEnd"/>
            <w:r>
              <w:rPr>
                <w:color w:val="000000"/>
              </w:rPr>
              <w:t xml:space="preserve">, OR (2) history of adverse event with vancomycin or </w:t>
            </w:r>
            <w:proofErr w:type="spellStart"/>
            <w:r>
              <w:rPr>
                <w:color w:val="000000"/>
              </w:rPr>
              <w:t>Firvanq</w:t>
            </w:r>
            <w:proofErr w:type="spellEnd"/>
            <w:r>
              <w:rPr>
                <w:color w:val="000000"/>
              </w:rPr>
              <w:t xml:space="preserve">, OR (3) vancomycin or </w:t>
            </w:r>
            <w:proofErr w:type="spellStart"/>
            <w:r>
              <w:rPr>
                <w:color w:val="000000"/>
              </w:rPr>
              <w:t>Firvanq</w:t>
            </w:r>
            <w:proofErr w:type="spellEnd"/>
            <w:r>
              <w:rPr>
                <w:color w:val="000000"/>
              </w:rPr>
              <w:t xml:space="preserv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NEUPRO</w:t>
      </w:r>
      <w:r>
        <w:br/>
      </w:r>
      <w:r>
        <w:rPr>
          <w:noProof/>
        </w:rPr>
        <mc:AlternateContent>
          <mc:Choice Requires="wps">
            <w:drawing>
              <wp:inline distT="0" distB="0" distL="0" distR="0">
                <wp:extent cx="5943600" cy="3175"/>
                <wp:effectExtent l="0" t="0" r="0" b="0"/>
                <wp:docPr id="5"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NEUPRO PATCH 24 HOUR 1 MG/24HR TRANSDERMAL</w:t>
      </w:r>
      <w:r>
        <w:fldChar w:fldCharType="begin"/>
      </w:r>
      <w:r>
        <w:instrText>XE "NEUPRO PATCH 24 HOUR 1 MG/24HR TRANSDERMAL"</w:instrText>
      </w:r>
      <w:r>
        <w:fldChar w:fldCharType="end"/>
      </w:r>
    </w:p>
    <w:p w:rsidR="002E2A78" w:rsidRDefault="001114CF">
      <w:pPr>
        <w:pStyle w:val="Normal8ea67f2b-38c4-4563-b973-cf9d0927bb06"/>
        <w:numPr>
          <w:ilvl w:val="0"/>
          <w:numId w:val="3"/>
        </w:numPr>
        <w:ind w:left="300" w:hanging="144"/>
      </w:pPr>
      <w:r>
        <w:t>NEUPRO PATCH 24 HOUR 2 MG/24HR TRANSDERMAL</w:t>
      </w:r>
      <w:r>
        <w:fldChar w:fldCharType="begin"/>
      </w:r>
      <w:r>
        <w:instrText>XE "NEUPRO PATCH 24 HOUR 2 MG/24HR TRANSDERMAL"</w:instrText>
      </w:r>
      <w:r>
        <w:fldChar w:fldCharType="end"/>
      </w:r>
    </w:p>
    <w:p w:rsidR="002E2A78" w:rsidRDefault="001114CF">
      <w:pPr>
        <w:pStyle w:val="Normal8ea67f2b-38c4-4563-b973-cf9d0927bb06"/>
        <w:numPr>
          <w:ilvl w:val="0"/>
          <w:numId w:val="3"/>
        </w:numPr>
        <w:ind w:left="300" w:hanging="144"/>
      </w:pPr>
      <w:r>
        <w:t>NEUPRO PATCH 24 HOUR 3 MG/24HR TRANSDERMAL</w:t>
      </w:r>
      <w:r>
        <w:fldChar w:fldCharType="begin"/>
      </w:r>
      <w:r>
        <w:instrText>XE "NEUPRO PATCH 24 HOUR 3 MG/24HR TRANSDERMAL"</w:instrText>
      </w:r>
      <w:r>
        <w:fldChar w:fldCharType="end"/>
      </w:r>
    </w:p>
    <w:p w:rsidR="002E2A78" w:rsidRDefault="001114CF">
      <w:pPr>
        <w:pStyle w:val="Normal8ea67f2b-38c4-4563-b973-cf9d0927bb06"/>
        <w:numPr>
          <w:ilvl w:val="0"/>
          <w:numId w:val="3"/>
        </w:numPr>
        <w:ind w:left="300" w:hanging="144"/>
      </w:pPr>
      <w:r>
        <w:t>NEUPRO PATCH 24 HOUR 4 MG/24HR TRANSDERMAL</w:t>
      </w:r>
      <w:r>
        <w:fldChar w:fldCharType="begin"/>
      </w:r>
      <w:r>
        <w:instrText>XE "NEUPRO PATCH 24 HOUR 4 MG/24HR TRANSDERMAL"</w:instrText>
      </w:r>
      <w:r>
        <w:fldChar w:fldCharType="end"/>
      </w:r>
    </w:p>
    <w:p w:rsidR="002E2A78" w:rsidRDefault="001114CF">
      <w:pPr>
        <w:pStyle w:val="Normal8ea67f2b-38c4-4563-b973-cf9d0927bb06"/>
        <w:numPr>
          <w:ilvl w:val="0"/>
          <w:numId w:val="3"/>
        </w:numPr>
        <w:ind w:left="300" w:hanging="144"/>
      </w:pPr>
      <w:r>
        <w:t>NEUPRO PATCH 24 HOUR 6 MG/24HR TRANSDERMAL</w:t>
      </w:r>
      <w:r>
        <w:fldChar w:fldCharType="begin"/>
      </w:r>
      <w:r>
        <w:instrText>XE "NEUPRO PATCH 24 HOUR 6 MG/24HR TRANSDERMAL"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NEUPRO PATCH 24 HOUR 8 MG/24HR TRANSDERMAL</w:t>
      </w:r>
      <w:r>
        <w:fldChar w:fldCharType="begin"/>
      </w:r>
      <w:r>
        <w:instrText>XE "NEUPRO PATCH 24 HOUR 8 MG/24HR TRANSDERMAL"</w:instrText>
      </w:r>
      <w:r>
        <w:fldChar w:fldCharType="end"/>
      </w:r>
    </w:p>
    <w:tbl>
      <w:tblPr>
        <w:tblStyle w:val="TableGridd3f2b1c8-efe6-4084-b8ee-9e096875df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"NEUPRO PATCH 24 HOUR 1 MG/24HR TRANSDERMAL"</w:instrText>
            </w:r>
            <w:r>
              <w:fldChar w:fldCharType="end"/>
            </w:r>
            <w:r>
              <w:fldChar w:fldCharType="begin"/>
            </w:r>
            <w:r>
              <w:instrText>XE "NEUPRO PATCH 24 HOUR 2 MG/24HR TRANSDERMAL"</w:instrText>
            </w:r>
            <w:r>
              <w:fldChar w:fldCharType="end"/>
            </w:r>
            <w:r>
              <w:fldChar w:fldCharType="begin"/>
            </w:r>
            <w:r>
              <w:instrText>XE "NEUPRO PATCH 24 HOUR 3 MG/24HR TRANSDERMAL"</w:instrText>
            </w:r>
            <w:r>
              <w:fldChar w:fldCharType="end"/>
            </w:r>
            <w:r>
              <w:fldChar w:fldCharType="begin"/>
            </w:r>
            <w:r>
              <w:instrText>XE "NEUPRO PATCH 24 HOUR 4 MG/24HR TRANSDERMAL"</w:instrText>
            </w:r>
            <w:r>
              <w:fldChar w:fldCharType="end"/>
            </w:r>
            <w:r>
              <w:fldChar w:fldCharType="begin"/>
            </w:r>
            <w:r>
              <w:instrText>XE "NEUPRO PATCH 24 HOUR 6 MG/24HR TRANSDERMAL"</w:instrText>
            </w:r>
            <w:r>
              <w:fldChar w:fldCharType="end"/>
            </w:r>
            <w:r>
              <w:fldChar w:fldCharType="begin"/>
            </w:r>
            <w:r>
              <w:instrText>XE "NEUPRO PATCH 24 HOUR 8 MG/24HR TRANSDERMAL"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Neupro</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pramipexole or ropinirole in the past 365 days.  Otherwise, </w:t>
            </w:r>
            <w:proofErr w:type="spellStart"/>
            <w:r>
              <w:rPr>
                <w:color w:val="000000"/>
              </w:rPr>
              <w:t>Neupro</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pramipexole or ropinirole, OR (2) history of adverse event with pramipexole or ropinirole, OR (3) pramipexole or ropinirole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PPI</w:t>
      </w:r>
      <w:r>
        <w:br/>
      </w:r>
      <w:r>
        <w:rPr>
          <w:noProof/>
        </w:rPr>
        <mc:AlternateContent>
          <mc:Choice Requires="wps">
            <w:drawing>
              <wp:inline distT="0" distB="0" distL="0" distR="0">
                <wp:extent cx="5943600" cy="3175"/>
                <wp:effectExtent l="0" t="0" r="0" b="0"/>
                <wp:docPr id="6"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DEXILANT CAPSULE DELAYED RELEASE 30 MG ORAL</w:t>
      </w:r>
      <w:r>
        <w:fldChar w:fldCharType="begin"/>
      </w:r>
      <w:r>
        <w:instrText>XE "DEXILANT CAPSULE DELAYED RELEASE 30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DEXILANT CAPSULE DELAYED RELEASE 60 MG ORAL</w:t>
      </w:r>
      <w:r>
        <w:fldChar w:fldCharType="begin"/>
      </w:r>
      <w:r>
        <w:instrText>XE "DEXILANT CAPSULE DELAYED RELEASE 60 MG ORAL"</w:instrText>
      </w:r>
      <w:r>
        <w:fldChar w:fldCharType="end"/>
      </w:r>
    </w:p>
    <w:tbl>
      <w:tblPr>
        <w:tblStyle w:val="TableGrid1b350fc7-2afb-4cf1-bbe3-a8b280440c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"DEXILANT CAPSULE DELAYED RELEASE 30 MG ORAL"</w:instrText>
            </w:r>
            <w:r>
              <w:fldChar w:fldCharType="end"/>
            </w:r>
            <w:r>
              <w:fldChar w:fldCharType="begin"/>
            </w:r>
            <w:r>
              <w:instrText>XE "DEXILANT CAPSULE DELAYED RELEASE 60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Dexilant if enrollee has a paid claim for at least a </w:t>
            </w:r>
            <w:proofErr w:type="gramStart"/>
            <w:r>
              <w:rPr>
                <w:color w:val="000000"/>
              </w:rPr>
              <w:t>1 day</w:t>
            </w:r>
            <w:proofErr w:type="gramEnd"/>
            <w:r>
              <w:rPr>
                <w:color w:val="000000"/>
              </w:rPr>
              <w:t xml:space="preserve"> supply of lansoprazole, omeprazole or pantoprazole in the past 365 days.  Otherwise, Dexilant requires a step therapy exception request indicating</w:t>
            </w:r>
            <w:proofErr w:type="gramStart"/>
            <w:r>
              <w:rPr>
                <w:color w:val="000000"/>
              </w:rPr>
              <w:t>:  (</w:t>
            </w:r>
            <w:proofErr w:type="gramEnd"/>
            <w:r>
              <w:rPr>
                <w:color w:val="000000"/>
              </w:rPr>
              <w:t>1) history of inadequate treatment response with lansoprazole, omeprazole or pantoprazole, OR (2) history of adverse event with lansoprazole, omeprazole or pantoprazole, OR (3) lansoprazole, omeprazole or pantoprazole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PROLIA</w:t>
      </w:r>
      <w:r>
        <w:br/>
      </w:r>
      <w:r>
        <w:rPr>
          <w:noProof/>
        </w:rPr>
        <mc:AlternateContent>
          <mc:Choice Requires="wps">
            <w:drawing>
              <wp:inline distT="0" distB="0" distL="0" distR="0">
                <wp:extent cx="5943600" cy="3175"/>
                <wp:effectExtent l="0" t="0" r="0" b="0"/>
                <wp:docPr id="7"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PROLIA SOLUTION PREFILLED SYRINGE 60 MG/ML SUBCUTANEOUS</w:t>
      </w:r>
      <w:r>
        <w:fldChar w:fldCharType="begin"/>
      </w:r>
      <w:r>
        <w:instrText>XE "PROLIA SOLUTION PREFILLED SYRINGE 60 MG/ML SUBCUTANEOUS"</w:instrText>
      </w:r>
      <w:r>
        <w:fldChar w:fldCharType="end"/>
      </w:r>
    </w:p>
    <w:tbl>
      <w:tblPr>
        <w:tblStyle w:val="TableGrid964d1175-74a6-443d-b66a-86d5639cde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"PROLIA SOLUTION PREFILLED SYRINGE 60 MG/ML SUBCUTANEOUS"</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Prolia if enrollee has a paid claim for at least a </w:t>
            </w:r>
            <w:proofErr w:type="gramStart"/>
            <w:r>
              <w:rPr>
                <w:color w:val="000000"/>
              </w:rPr>
              <w:t>1 day</w:t>
            </w:r>
            <w:proofErr w:type="gramEnd"/>
            <w:r>
              <w:rPr>
                <w:color w:val="000000"/>
              </w:rPr>
              <w:t xml:space="preserve"> supply of alendronate, Fosamax Plus D, ibandronate or risedronate in the past 365 days.  Otherwise, Prolia requires a step therapy exception request indicating</w:t>
            </w:r>
            <w:proofErr w:type="gramStart"/>
            <w:r>
              <w:rPr>
                <w:color w:val="000000"/>
              </w:rPr>
              <w:t>:  (</w:t>
            </w:r>
            <w:proofErr w:type="gramEnd"/>
            <w:r>
              <w:rPr>
                <w:color w:val="000000"/>
              </w:rPr>
              <w:t>1) history of inadequate treatment response with any formulary bisphosphonate, OR (2) history of adverse event with any formulary bisphosphonate, OR (3) any formulary bisphosphonate is contraindicated.  For osteoporosis prophylaxis in men at high risk for bone fractures after receiving androgen deprivation therapy for nonmetastatic prostate cancer and in women at high risk for bone fractures after receiving adjuvant aromatase inhibitor therapy for breast cancer, Prolia will be approved.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RYTARY</w:t>
      </w:r>
      <w:r>
        <w:br/>
      </w:r>
      <w:r>
        <w:rPr>
          <w:noProof/>
        </w:rPr>
        <mc:AlternateContent>
          <mc:Choice Requires="wps">
            <w:drawing>
              <wp:inline distT="0" distB="0" distL="0" distR="0">
                <wp:extent cx="5943600" cy="3175"/>
                <wp:effectExtent l="0" t="0" r="0" b="0"/>
                <wp:docPr id="8"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RYTARY CAPSULE EXTENDED RELEASE 23.75-95 MG ORAL</w:t>
      </w:r>
      <w:r>
        <w:fldChar w:fldCharType="begin"/>
      </w:r>
      <w:r>
        <w:instrText>XE "RYTARY CAPSULE EXTENDED RELEASE 23.75-95 MG ORAL"</w:instrText>
      </w:r>
      <w:r>
        <w:fldChar w:fldCharType="end"/>
      </w:r>
    </w:p>
    <w:p w:rsidR="002E2A78" w:rsidRDefault="001114CF">
      <w:pPr>
        <w:pStyle w:val="Normal8ea67f2b-38c4-4563-b973-cf9d0927bb06"/>
        <w:numPr>
          <w:ilvl w:val="0"/>
          <w:numId w:val="3"/>
        </w:numPr>
        <w:ind w:left="300" w:hanging="144"/>
      </w:pPr>
      <w:r>
        <w:t>RYTARY CAPSULE EXTENDED RELEASE 36.25-145 MG ORAL</w:t>
      </w:r>
      <w:r>
        <w:fldChar w:fldCharType="begin"/>
      </w:r>
      <w:r>
        <w:instrText>XE "RYTARY CAPSULE EXTENDED RELEASE 36.25-145 MG ORAL"</w:instrText>
      </w:r>
      <w:r>
        <w:fldChar w:fldCharType="end"/>
      </w:r>
    </w:p>
    <w:p w:rsidR="002E2A78" w:rsidRDefault="001114CF">
      <w:pPr>
        <w:pStyle w:val="Normal8ea67f2b-38c4-4563-b973-cf9d0927bb06"/>
        <w:numPr>
          <w:ilvl w:val="0"/>
          <w:numId w:val="3"/>
        </w:numPr>
        <w:ind w:left="300" w:hanging="144"/>
      </w:pPr>
      <w:r>
        <w:t>RYTARY CAPSULE EXTENDED RELEASE 48.75-195 MG ORAL</w:t>
      </w:r>
      <w:r>
        <w:fldChar w:fldCharType="begin"/>
      </w:r>
      <w:r>
        <w:instrText>XE "RYTARY CAPSULE EXTENDED RELEASE 48.75-195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RYTARY CAPSULE EXTENDED RELEASE 61.25-245 MG ORAL</w:t>
      </w:r>
      <w:r>
        <w:fldChar w:fldCharType="begin"/>
      </w:r>
      <w:r>
        <w:instrText>XE "RYTARY CAPSULE EXTENDED RELEASE 61.25-245 MG ORAL"</w:instrText>
      </w:r>
      <w:r>
        <w:fldChar w:fldCharType="end"/>
      </w:r>
    </w:p>
    <w:tbl>
      <w:tblPr>
        <w:tblStyle w:val="TableGrid266495e7-df00-47ca-a356-a6ba1c539cb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"RYTARY CAPSULE EXTENDED RELEASE 23.75-95 MG ORAL"</w:instrText>
            </w:r>
            <w:r>
              <w:fldChar w:fldCharType="end"/>
            </w:r>
            <w:r>
              <w:fldChar w:fldCharType="begin"/>
            </w:r>
            <w:r>
              <w:instrText>XE "RYTARY CAPSULE EXTENDED RELEASE 36.25-145 MG ORAL"</w:instrText>
            </w:r>
            <w:r>
              <w:fldChar w:fldCharType="end"/>
            </w:r>
            <w:r>
              <w:fldChar w:fldCharType="begin"/>
            </w:r>
            <w:r>
              <w:instrText>XE "RYTARY CAPSULE EXTENDED RELEASE 48.75-195 MG ORAL"</w:instrText>
            </w:r>
            <w:r>
              <w:fldChar w:fldCharType="end"/>
            </w:r>
            <w:r>
              <w:fldChar w:fldCharType="begin"/>
            </w:r>
            <w:r>
              <w:instrText>XE "RYTARY CAPSULE EXTENDED RELEASE 61.25-245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Rytary</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any generic carbidopa, carbidopa/levodopa, or carbidopa/levodopa/entacapone in the past 365 days.  Otherwise, </w:t>
            </w:r>
            <w:proofErr w:type="spellStart"/>
            <w:r>
              <w:rPr>
                <w:color w:val="000000"/>
              </w:rPr>
              <w:t>Rytary</w:t>
            </w:r>
            <w:proofErr w:type="spellEnd"/>
            <w:r>
              <w:rPr>
                <w:color w:val="000000"/>
              </w:rPr>
              <w:t xml:space="preserve"> requires a step therapy exception request indicating:  (1) history of inadequate treatment response with any generic carbidopa, carbidopa/levodopa, or carbidopa/levodopa/entacapone OR (2) history of adverse event with any generic carbidopa, carbidopa/levodopa, or carbidopa/levodopa/entacapone, OR (3) any generic carbidopa, carbidopa/levodopa, or carbidopa/levodopa/entacapone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SGLT2</w:t>
      </w:r>
      <w:r>
        <w:br/>
      </w:r>
      <w:r>
        <w:rPr>
          <w:noProof/>
        </w:rPr>
        <mc:AlternateContent>
          <mc:Choice Requires="wps">
            <w:drawing>
              <wp:inline distT="0" distB="0" distL="0" distR="0">
                <wp:extent cx="5943600" cy="3175"/>
                <wp:effectExtent l="0" t="0" r="0" b="0"/>
                <wp:docPr id="9"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INVOKAMET TABLET 150-1000 MG ORAL</w:t>
      </w:r>
      <w:r>
        <w:fldChar w:fldCharType="begin"/>
      </w:r>
      <w:r>
        <w:instrText>XE "INVOKAMET TABLET 150-1000 MG ORAL"</w:instrText>
      </w:r>
      <w:r>
        <w:fldChar w:fldCharType="end"/>
      </w:r>
    </w:p>
    <w:p w:rsidR="002E2A78" w:rsidRDefault="001114CF">
      <w:pPr>
        <w:pStyle w:val="Normal8ea67f2b-38c4-4563-b973-cf9d0927bb06"/>
        <w:numPr>
          <w:ilvl w:val="0"/>
          <w:numId w:val="3"/>
        </w:numPr>
        <w:ind w:left="300" w:hanging="144"/>
      </w:pPr>
      <w:r>
        <w:t>INVOKAMET TABLET 150-500 MG ORAL</w:t>
      </w:r>
      <w:r>
        <w:fldChar w:fldCharType="begin"/>
      </w:r>
      <w:r>
        <w:instrText>XE "INVOKAMET TABLET 150-500 MG ORAL"</w:instrText>
      </w:r>
      <w:r>
        <w:fldChar w:fldCharType="end"/>
      </w:r>
    </w:p>
    <w:p w:rsidR="002E2A78" w:rsidRDefault="001114CF">
      <w:pPr>
        <w:pStyle w:val="Normal8ea67f2b-38c4-4563-b973-cf9d0927bb06"/>
        <w:numPr>
          <w:ilvl w:val="0"/>
          <w:numId w:val="3"/>
        </w:numPr>
        <w:ind w:left="300" w:hanging="144"/>
      </w:pPr>
      <w:r>
        <w:t>INVOKAMET TABLET 50-1000 MG ORAL</w:t>
      </w:r>
      <w:r>
        <w:fldChar w:fldCharType="begin"/>
      </w:r>
      <w:r>
        <w:instrText>XE "INVOKAMET TABLET 50-1000 MG ORAL"</w:instrText>
      </w:r>
      <w:r>
        <w:fldChar w:fldCharType="end"/>
      </w:r>
    </w:p>
    <w:p w:rsidR="002E2A78" w:rsidRDefault="001114CF">
      <w:pPr>
        <w:pStyle w:val="Normal8ea67f2b-38c4-4563-b973-cf9d0927bb06"/>
        <w:numPr>
          <w:ilvl w:val="0"/>
          <w:numId w:val="3"/>
        </w:numPr>
        <w:ind w:left="300" w:hanging="144"/>
      </w:pPr>
      <w:r>
        <w:t>INVOKAMET TABLET 50-500 MG ORAL</w:t>
      </w:r>
      <w:r>
        <w:fldChar w:fldCharType="begin"/>
      </w:r>
      <w:r>
        <w:instrText>XE "INVOKAMET TABLET 50-500 MG ORAL"</w:instrText>
      </w:r>
      <w:r>
        <w:fldChar w:fldCharType="end"/>
      </w:r>
    </w:p>
    <w:p w:rsidR="002E2A78" w:rsidRDefault="001114CF">
      <w:pPr>
        <w:pStyle w:val="Normal8ea67f2b-38c4-4563-b973-cf9d0927bb06"/>
        <w:numPr>
          <w:ilvl w:val="0"/>
          <w:numId w:val="3"/>
        </w:numPr>
        <w:ind w:left="300" w:hanging="144"/>
      </w:pPr>
      <w:r>
        <w:t>INVOKAMET XR TABLET EXTENDED RELEASE 24 HOUR 150-1000 MG ORAL</w:t>
      </w:r>
      <w:r>
        <w:fldChar w:fldCharType="begin"/>
      </w:r>
      <w:r>
        <w:instrText>XE "INVOKAMET XR TABLET EXTENDED RELEASE 24 HOUR 150-1000 MG ORAL"</w:instrText>
      </w:r>
      <w:r>
        <w:fldChar w:fldCharType="end"/>
      </w:r>
    </w:p>
    <w:p w:rsidR="002E2A78" w:rsidRDefault="001114CF">
      <w:pPr>
        <w:pStyle w:val="Normal8ea67f2b-38c4-4563-b973-cf9d0927bb06"/>
        <w:numPr>
          <w:ilvl w:val="0"/>
          <w:numId w:val="3"/>
        </w:numPr>
        <w:ind w:left="300" w:hanging="144"/>
      </w:pPr>
      <w:r>
        <w:t>INVOKAMET XR TABLET EXTENDED RELEASE 24 HOUR 150-500 MG ORAL</w:t>
      </w:r>
      <w:r>
        <w:fldChar w:fldCharType="begin"/>
      </w:r>
      <w:r>
        <w:instrText>XE "INVOKAMET XR TABLET EXTENDED RELEASE 24 HOUR 150-500 MG ORAL"</w:instrText>
      </w:r>
      <w:r>
        <w:fldChar w:fldCharType="end"/>
      </w:r>
    </w:p>
    <w:p w:rsidR="002E2A78" w:rsidRDefault="001114CF">
      <w:pPr>
        <w:pStyle w:val="Normal8ea67f2b-38c4-4563-b973-cf9d0927bb06"/>
        <w:numPr>
          <w:ilvl w:val="0"/>
          <w:numId w:val="3"/>
        </w:numPr>
        <w:ind w:left="300" w:hanging="144"/>
      </w:pPr>
      <w:r>
        <w:t>INVOKAMET XR TABLET EXTENDED RELEASE 24 HOUR 50-1000 MG ORAL</w:t>
      </w:r>
      <w:r>
        <w:fldChar w:fldCharType="begin"/>
      </w:r>
      <w:r>
        <w:instrText>XE "INVOKAMET XR TABLET EXTENDED RELEASE 24 HOUR 50-1000 MG ORAL"</w:instrText>
      </w:r>
      <w:r>
        <w:fldChar w:fldCharType="end"/>
      </w:r>
    </w:p>
    <w:p w:rsidR="002E2A78" w:rsidRDefault="001114CF">
      <w:pPr>
        <w:pStyle w:val="Normal8ea67f2b-38c4-4563-b973-cf9d0927bb06"/>
        <w:numPr>
          <w:ilvl w:val="0"/>
          <w:numId w:val="3"/>
        </w:numPr>
        <w:ind w:left="300" w:hanging="144"/>
      </w:pPr>
      <w:r>
        <w:t>INVOKAMET XR TABLET EXTENDED RELEASE 24 HOUR 50-500 MG ORAL</w:t>
      </w:r>
      <w:r>
        <w:fldChar w:fldCharType="begin"/>
      </w:r>
      <w:r>
        <w:instrText>XE "INVOKAMET XR TABLET EXTENDED RELEASE 24 HOUR 50-500 MG ORAL"</w:instrText>
      </w:r>
      <w:r>
        <w:fldChar w:fldCharType="end"/>
      </w:r>
    </w:p>
    <w:p w:rsidR="002E2A78" w:rsidRDefault="001114CF">
      <w:pPr>
        <w:pStyle w:val="Normal8ea67f2b-38c4-4563-b973-cf9d0927bb06"/>
        <w:numPr>
          <w:ilvl w:val="0"/>
          <w:numId w:val="3"/>
        </w:numPr>
        <w:ind w:left="300" w:hanging="144"/>
      </w:pPr>
      <w:r>
        <w:t>INVOKANA TABLET 100 MG ORAL</w:t>
      </w:r>
      <w:r>
        <w:fldChar w:fldCharType="begin"/>
      </w:r>
      <w:r>
        <w:instrText>XE "INVOKANA TABLET 100 MG ORAL"</w:instrText>
      </w:r>
      <w:r>
        <w:fldChar w:fldCharType="end"/>
      </w:r>
    </w:p>
    <w:p w:rsidR="002E2A78" w:rsidRDefault="001114CF">
      <w:pPr>
        <w:pStyle w:val="Normal8ea67f2b-38c4-4563-b973-cf9d0927bb06"/>
        <w:numPr>
          <w:ilvl w:val="0"/>
          <w:numId w:val="3"/>
        </w:numPr>
        <w:ind w:left="300" w:hanging="144"/>
      </w:pPr>
      <w:r>
        <w:t>INVOKANA TABLET 300 MG ORAL</w:t>
      </w:r>
      <w:r>
        <w:fldChar w:fldCharType="begin"/>
      </w:r>
      <w:r>
        <w:instrText>XE "INVOKANA TABLET 300 MG ORAL"</w:instrText>
      </w:r>
      <w:r>
        <w:fldChar w:fldCharType="end"/>
      </w:r>
    </w:p>
    <w:p w:rsidR="002E2A78" w:rsidRDefault="001114CF">
      <w:pPr>
        <w:pStyle w:val="Normal8ea67f2b-38c4-4563-b973-cf9d0927bb06"/>
        <w:numPr>
          <w:ilvl w:val="0"/>
          <w:numId w:val="3"/>
        </w:numPr>
        <w:ind w:left="300" w:hanging="144"/>
      </w:pPr>
      <w:r>
        <w:t>JARDIANCE TABLET 10 MG ORAL</w:t>
      </w:r>
      <w:r>
        <w:fldChar w:fldCharType="begin"/>
      </w:r>
      <w:r>
        <w:instrText>XE "JARDIANCE TABLET 10 MG ORAL"</w:instrText>
      </w:r>
      <w:r>
        <w:fldChar w:fldCharType="end"/>
      </w:r>
    </w:p>
    <w:p w:rsidR="002E2A78" w:rsidRDefault="001114CF">
      <w:pPr>
        <w:pStyle w:val="Normal8ea67f2b-38c4-4563-b973-cf9d0927bb06"/>
        <w:numPr>
          <w:ilvl w:val="0"/>
          <w:numId w:val="3"/>
        </w:numPr>
        <w:ind w:left="300" w:hanging="144"/>
      </w:pPr>
      <w:r>
        <w:t>JARDIANCE TABLET 25 MG ORAL</w:t>
      </w:r>
      <w:r>
        <w:fldChar w:fldCharType="begin"/>
      </w:r>
      <w:r>
        <w:instrText>XE "JARDIANCE TABLET 25 MG ORAL"</w:instrText>
      </w:r>
      <w:r>
        <w:fldChar w:fldCharType="end"/>
      </w:r>
    </w:p>
    <w:p w:rsidR="002E2A78" w:rsidRDefault="001114CF">
      <w:pPr>
        <w:pStyle w:val="Normal8ea67f2b-38c4-4563-b973-cf9d0927bb06"/>
        <w:numPr>
          <w:ilvl w:val="0"/>
          <w:numId w:val="3"/>
        </w:numPr>
        <w:ind w:left="300" w:hanging="144"/>
      </w:pPr>
      <w:r>
        <w:t>SYNJARDY TABLET 12.5-1000 MG ORAL</w:t>
      </w:r>
      <w:r>
        <w:fldChar w:fldCharType="begin"/>
      </w:r>
      <w:r>
        <w:instrText>XE "SYNJARDY TABLET 12.5-1000 MG ORAL"</w:instrText>
      </w:r>
      <w:r>
        <w:fldChar w:fldCharType="end"/>
      </w:r>
    </w:p>
    <w:p w:rsidR="002E2A78" w:rsidRDefault="001114CF">
      <w:pPr>
        <w:pStyle w:val="Normal8ea67f2b-38c4-4563-b973-cf9d0927bb06"/>
        <w:numPr>
          <w:ilvl w:val="0"/>
          <w:numId w:val="3"/>
        </w:numPr>
        <w:ind w:left="300" w:hanging="144"/>
      </w:pPr>
      <w:r>
        <w:t>SYNJARDY TABLET 12.5-500 MG ORAL</w:t>
      </w:r>
      <w:r>
        <w:fldChar w:fldCharType="begin"/>
      </w:r>
      <w:r>
        <w:instrText>XE "SYNJARDY TABLET 12.5-500 MG ORAL"</w:instrText>
      </w:r>
      <w:r>
        <w:fldChar w:fldCharType="end"/>
      </w:r>
    </w:p>
    <w:p w:rsidR="002E2A78" w:rsidRDefault="001114CF">
      <w:pPr>
        <w:pStyle w:val="Normal8ea67f2b-38c4-4563-b973-cf9d0927bb06"/>
        <w:numPr>
          <w:ilvl w:val="0"/>
          <w:numId w:val="3"/>
        </w:numPr>
        <w:ind w:left="300" w:hanging="144"/>
      </w:pPr>
      <w:r>
        <w:t>SYNJARDY TABLET 5-1000 MG ORAL</w:t>
      </w:r>
      <w:r>
        <w:fldChar w:fldCharType="begin"/>
      </w:r>
      <w:r>
        <w:instrText>XE "SYNJARDY TABLET 5-1000 MG ORAL"</w:instrText>
      </w:r>
      <w:r>
        <w:fldChar w:fldCharType="end"/>
      </w:r>
    </w:p>
    <w:p w:rsidR="002E2A78" w:rsidRDefault="001114CF">
      <w:pPr>
        <w:pStyle w:val="Normal8ea67f2b-38c4-4563-b973-cf9d0927bb06"/>
        <w:numPr>
          <w:ilvl w:val="0"/>
          <w:numId w:val="3"/>
        </w:numPr>
        <w:ind w:left="300" w:hanging="144"/>
      </w:pPr>
      <w:r>
        <w:t>SYNJARDY TABLET 5-500 MG ORAL</w:t>
      </w:r>
      <w:r>
        <w:fldChar w:fldCharType="begin"/>
      </w:r>
      <w:r>
        <w:instrText>XE "SYNJARDY TABLET 5-500 MG ORAL"</w:instrText>
      </w:r>
      <w:r>
        <w:fldChar w:fldCharType="end"/>
      </w:r>
    </w:p>
    <w:p w:rsidR="002E2A78" w:rsidRDefault="001114CF">
      <w:pPr>
        <w:pStyle w:val="Normal8ea67f2b-38c4-4563-b973-cf9d0927bb06"/>
        <w:numPr>
          <w:ilvl w:val="0"/>
          <w:numId w:val="3"/>
        </w:numPr>
        <w:ind w:left="300" w:hanging="144"/>
      </w:pPr>
      <w:r>
        <w:t>SYNJARDY XR TABLET EXTENDED RELEASE 24 HOUR 10-1000 MG ORAL</w:t>
      </w:r>
      <w:r>
        <w:fldChar w:fldCharType="begin"/>
      </w:r>
      <w:r>
        <w:instrText>XE "SYNJARDY XR TABLET EXTENDED RELEASE 24 HOUR 10-1000 MG ORAL"</w:instrText>
      </w:r>
      <w:r>
        <w:fldChar w:fldCharType="end"/>
      </w:r>
    </w:p>
    <w:p w:rsidR="002E2A78" w:rsidRDefault="001114CF">
      <w:pPr>
        <w:pStyle w:val="Normal8ea67f2b-38c4-4563-b973-cf9d0927bb06"/>
        <w:numPr>
          <w:ilvl w:val="0"/>
          <w:numId w:val="3"/>
        </w:numPr>
        <w:ind w:left="300" w:hanging="144"/>
      </w:pPr>
      <w:r>
        <w:t>SYNJARDY XR TABLET EXTENDED RELEASE 24 HOUR 12.5-1000 MG ORAL</w:t>
      </w:r>
      <w:r>
        <w:fldChar w:fldCharType="begin"/>
      </w:r>
      <w:r>
        <w:instrText>XE "SYNJARDY XR TABLET EXTENDED RELEASE 24 HOUR 12.5-1000 MG ORAL"</w:instrText>
      </w:r>
      <w:r>
        <w:fldChar w:fldCharType="end"/>
      </w:r>
    </w:p>
    <w:p w:rsidR="002E2A78" w:rsidRDefault="001114CF">
      <w:pPr>
        <w:pStyle w:val="Normal8ea67f2b-38c4-4563-b973-cf9d0927bb06"/>
        <w:numPr>
          <w:ilvl w:val="0"/>
          <w:numId w:val="3"/>
        </w:numPr>
        <w:ind w:left="300" w:hanging="144"/>
      </w:pPr>
      <w:r>
        <w:t>SYNJARDY XR TABLET EXTENDED RELEASE 24 HOUR 25-1000 MG ORAL</w:t>
      </w:r>
      <w:r>
        <w:fldChar w:fldCharType="begin"/>
      </w:r>
      <w:r>
        <w:instrText>XE "SYNJARDY XR TABLET EXTENDED RELEASE 24 HOUR 25-1000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SYNJARDY XR TABLET EXTENDED RELEASE 24 HOUR 5-1000 MG ORAL</w:t>
      </w:r>
      <w:r>
        <w:fldChar w:fldCharType="begin"/>
      </w:r>
      <w:r>
        <w:instrText>XE "SYNJARDY XR TABLET EXTENDED RELEASE 24 HOUR 5-1000 MG ORAL"</w:instrText>
      </w:r>
      <w:r>
        <w:fldChar w:fldCharType="end"/>
      </w:r>
    </w:p>
    <w:tbl>
      <w:tblPr>
        <w:tblStyle w:val="TableGrid74cf1936-52d9-48c4-b4a6-339a32f44e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"INVOKAMET TABLET 150-1000 MG ORAL"</w:instrText>
            </w:r>
            <w:r>
              <w:fldChar w:fldCharType="end"/>
            </w:r>
            <w:r>
              <w:fldChar w:fldCharType="begin"/>
            </w:r>
            <w:r>
              <w:instrText>XE "INVOKAMET TABLET 150-500 MG ORAL"</w:instrText>
            </w:r>
            <w:r>
              <w:fldChar w:fldCharType="end"/>
            </w:r>
            <w:r>
              <w:fldChar w:fldCharType="begin"/>
            </w:r>
            <w:r>
              <w:instrText>XE "INVOKAMET TABLET 50-1000 MG ORAL"</w:instrText>
            </w:r>
            <w:r>
              <w:fldChar w:fldCharType="end"/>
            </w:r>
            <w:r>
              <w:fldChar w:fldCharType="begin"/>
            </w:r>
            <w:r>
              <w:instrText>XE "INVOKAMET TABLET 50-500 MG ORAL"</w:instrText>
            </w:r>
            <w:r>
              <w:fldChar w:fldCharType="end"/>
            </w:r>
            <w:r>
              <w:fldChar w:fldCharType="begin"/>
            </w:r>
            <w:r>
              <w:instrText>XE "INVOKAMET XR TABLET EXTENDED RELEASE 24 HOUR 150-1000 MG ORAL"</w:instrText>
            </w:r>
            <w:r>
              <w:fldChar w:fldCharType="end"/>
            </w:r>
            <w:r>
              <w:fldChar w:fldCharType="begin"/>
            </w:r>
            <w:r>
              <w:instrText>XE "INVOKAMET XR TABLET EXTENDED RELEASE 24 HOUR 150-500 MG ORAL"</w:instrText>
            </w:r>
            <w:r>
              <w:fldChar w:fldCharType="end"/>
            </w:r>
            <w:r>
              <w:fldChar w:fldCharType="begin"/>
            </w:r>
            <w:r>
              <w:instrText>XE "INVOKAMET XR TABLET EXTENDED RELEASE 24 HOUR 50-1000 MG ORAL"</w:instrText>
            </w:r>
            <w:r>
              <w:fldChar w:fldCharType="end"/>
            </w:r>
            <w:r>
              <w:fldChar w:fldCharType="begin"/>
            </w:r>
            <w:r>
              <w:instrText>XE "INVOKAMET XR TABLET EXTENDED RELEASE 24 HOUR 50-500 MG ORAL"</w:instrText>
            </w:r>
            <w:r>
              <w:fldChar w:fldCharType="end"/>
            </w:r>
            <w:r>
              <w:fldChar w:fldCharType="begin"/>
            </w:r>
            <w:r>
              <w:instrText>XE "INVOKANA TABLET 100 MG ORAL"</w:instrText>
            </w:r>
            <w:r>
              <w:fldChar w:fldCharType="end"/>
            </w:r>
            <w:r>
              <w:fldChar w:fldCharType="begin"/>
            </w:r>
            <w:r>
              <w:instrText>XE "INVOKANA TABLET 300 MG ORAL"</w:instrText>
            </w:r>
            <w:r>
              <w:fldChar w:fldCharType="end"/>
            </w:r>
            <w:r>
              <w:fldChar w:fldCharType="begin"/>
            </w:r>
            <w:r>
              <w:instrText>XE "JARDIANCE TABLET 10 MG ORAL"</w:instrText>
            </w:r>
            <w:r>
              <w:fldChar w:fldCharType="end"/>
            </w:r>
            <w:r>
              <w:fldChar w:fldCharType="begin"/>
            </w:r>
            <w:r>
              <w:instrText>XE "JARDIANCE TABLET 25 MG ORAL"</w:instrText>
            </w:r>
            <w:r>
              <w:fldChar w:fldCharType="end"/>
            </w:r>
            <w:r>
              <w:fldChar w:fldCharType="begin"/>
            </w:r>
            <w:r>
              <w:instrText>XE "SYNJARDY TABLET 12.5-1000 MG ORAL"</w:instrText>
            </w:r>
            <w:r>
              <w:fldChar w:fldCharType="end"/>
            </w:r>
            <w:r>
              <w:fldChar w:fldCharType="begin"/>
            </w:r>
            <w:r>
              <w:instrText>XE "SYNJARDY TABLET 12.5-500 MG ORAL"</w:instrText>
            </w:r>
            <w:r>
              <w:fldChar w:fldCharType="end"/>
            </w:r>
            <w:r>
              <w:fldChar w:fldCharType="begin"/>
            </w:r>
            <w:r>
              <w:instrText>XE "SYNJARDY TABLET 5-1000 MG ORAL"</w:instrText>
            </w:r>
            <w:r>
              <w:fldChar w:fldCharType="end"/>
            </w:r>
            <w:r>
              <w:fldChar w:fldCharType="begin"/>
            </w:r>
            <w:r>
              <w:instrText>XE "SYNJARDY TABLET 5-500 MG ORAL"</w:instrText>
            </w:r>
            <w:r>
              <w:fldChar w:fldCharType="end"/>
            </w:r>
            <w:r>
              <w:fldChar w:fldCharType="begin"/>
            </w:r>
            <w:r>
              <w:instrText>XE "SYNJARDY XR TABLET EXTENDED RELEASE 24 HOUR 10-1000 MG ORAL"</w:instrText>
            </w:r>
            <w:r>
              <w:fldChar w:fldCharType="end"/>
            </w:r>
            <w:r>
              <w:fldChar w:fldCharType="begin"/>
            </w:r>
            <w:r>
              <w:instrText>XE "SYNJARDY XR TABLET EXTENDED RELEASE 24 HOUR 12.5-1000 MG ORAL"</w:instrText>
            </w:r>
            <w:r>
              <w:fldChar w:fldCharType="end"/>
            </w:r>
            <w:r>
              <w:fldChar w:fldCharType="begin"/>
            </w:r>
            <w:r>
              <w:instrText>XE "SYNJARDY XR TABLET EXTENDED RELEASE 24 HOUR 25-1000 MG ORAL"</w:instrText>
            </w:r>
            <w:r>
              <w:fldChar w:fldCharType="end"/>
            </w:r>
            <w:r>
              <w:fldChar w:fldCharType="begin"/>
            </w:r>
            <w:r>
              <w:instrText>XE "SYNJARDY XR TABLET EXTENDED RELEASE 24 HOUR 5-1000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Invokana, </w:t>
            </w:r>
            <w:proofErr w:type="spellStart"/>
            <w:r>
              <w:rPr>
                <w:color w:val="000000"/>
              </w:rPr>
              <w:t>Invokamet</w:t>
            </w:r>
            <w:proofErr w:type="spellEnd"/>
            <w:r>
              <w:rPr>
                <w:color w:val="000000"/>
              </w:rPr>
              <w:t xml:space="preserve"> IR/XR, Jardiance or </w:t>
            </w:r>
            <w:proofErr w:type="spellStart"/>
            <w:r>
              <w:rPr>
                <w:color w:val="000000"/>
              </w:rPr>
              <w:t>Synjardy</w:t>
            </w:r>
            <w:proofErr w:type="spellEnd"/>
            <w:r>
              <w:rPr>
                <w:color w:val="000000"/>
              </w:rPr>
              <w:t xml:space="preserve"> IR/XR if enrollee has a paid claim for at least a </w:t>
            </w:r>
            <w:proofErr w:type="gramStart"/>
            <w:r>
              <w:rPr>
                <w:color w:val="000000"/>
              </w:rPr>
              <w:t>1 day</w:t>
            </w:r>
            <w:proofErr w:type="gramEnd"/>
            <w:r>
              <w:rPr>
                <w:color w:val="000000"/>
              </w:rPr>
              <w:t xml:space="preserve"> supply of generic metformin or a combination generic metformin product in the past 365 days.  Otherwise, Invokana, </w:t>
            </w:r>
            <w:proofErr w:type="spellStart"/>
            <w:r>
              <w:rPr>
                <w:color w:val="000000"/>
              </w:rPr>
              <w:t>Invokamet</w:t>
            </w:r>
            <w:proofErr w:type="spellEnd"/>
            <w:r>
              <w:rPr>
                <w:color w:val="000000"/>
              </w:rPr>
              <w:t xml:space="preserve"> IR/XR, Jardiance or </w:t>
            </w:r>
            <w:proofErr w:type="spellStart"/>
            <w:r>
              <w:rPr>
                <w:color w:val="000000"/>
              </w:rPr>
              <w:t>Synjardy</w:t>
            </w:r>
            <w:proofErr w:type="spellEnd"/>
            <w:r>
              <w:rPr>
                <w:color w:val="000000"/>
              </w:rPr>
              <w:t xml:space="preserve"> IR/XR requires a step therapy exception request indicating: (1) history of inadequate treatment response with generic metformin or a combination generic metformin product, OR (2) history of adverse event with generic metformin or a combination generic metformin product, OR (3) generic metformin or a combination generic metformin product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TOPICAL ANTI-INFLAMMATORY</w:t>
      </w:r>
      <w:r>
        <w:br/>
      </w:r>
      <w:r>
        <w:rPr>
          <w:noProof/>
        </w:rPr>
        <mc:AlternateContent>
          <mc:Choice Requires="wps">
            <w:drawing>
              <wp:inline distT="0" distB="0" distL="0" distR="0">
                <wp:extent cx="5943600" cy="3175"/>
                <wp:effectExtent l="0" t="0" r="0" b="0"/>
                <wp:docPr id="10"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EUCRISA OINTMENT 2 % EXTERNAL</w:t>
      </w:r>
      <w:r>
        <w:fldChar w:fldCharType="begin"/>
      </w:r>
      <w:r>
        <w:instrText>XE "EUCRISA OINTMENT 2 % EXTERNAL"</w:instrText>
      </w:r>
      <w:r>
        <w:fldChar w:fldCharType="end"/>
      </w:r>
    </w:p>
    <w:p w:rsidR="002E2A78" w:rsidRDefault="001114CF">
      <w:pPr>
        <w:pStyle w:val="Normal8ea67f2b-38c4-4563-b973-cf9d0927bb06"/>
        <w:numPr>
          <w:ilvl w:val="0"/>
          <w:numId w:val="3"/>
        </w:numPr>
        <w:ind w:left="300" w:hanging="144"/>
      </w:pPr>
      <w:proofErr w:type="spellStart"/>
      <w:r>
        <w:rPr>
          <w:i/>
        </w:rPr>
        <w:t>pimecrolimus</w:t>
      </w:r>
      <w:proofErr w:type="spellEnd"/>
      <w:r>
        <w:rPr>
          <w:i/>
        </w:rPr>
        <w:t xml:space="preserve"> cream 1 % external</w:t>
      </w:r>
      <w:r>
        <w:fldChar w:fldCharType="begin"/>
      </w:r>
      <w:r>
        <w:instrText>XE "pimecrolimus cream 1 % external"</w:instrText>
      </w:r>
      <w:r>
        <w:fldChar w:fldCharType="end"/>
      </w:r>
    </w:p>
    <w:p w:rsidR="002E2A78" w:rsidRDefault="001114CF">
      <w:pPr>
        <w:pStyle w:val="Normal8ea67f2b-38c4-4563-b973-cf9d0927bb06"/>
        <w:numPr>
          <w:ilvl w:val="0"/>
          <w:numId w:val="3"/>
        </w:numPr>
        <w:ind w:left="300" w:hanging="144"/>
      </w:pPr>
      <w:r>
        <w:rPr>
          <w:i/>
        </w:rPr>
        <w:t>tacrolimus ointment 0.03 % external</w:t>
      </w:r>
      <w:r>
        <w:fldChar w:fldCharType="begin"/>
      </w:r>
      <w:r>
        <w:instrText>XE "tacrolimus ointment 0.03 % external"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rPr>
          <w:i/>
        </w:rPr>
        <w:t>tacrolimus ointment 0.1 % external</w:t>
      </w:r>
      <w:r>
        <w:fldChar w:fldCharType="begin"/>
      </w:r>
      <w:r>
        <w:instrText>XE "tacrolimus ointment 0.1 % external"</w:instrText>
      </w:r>
      <w:r>
        <w:fldChar w:fldCharType="end"/>
      </w:r>
    </w:p>
    <w:tbl>
      <w:tblPr>
        <w:tblStyle w:val="TableGrid5e05cae1-6a27-45fc-977b-5508260240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"EUCRISA OINTMENT 2 % EXTERNAL"</w:instrText>
            </w:r>
            <w:r>
              <w:fldChar w:fldCharType="end"/>
            </w:r>
            <w:r>
              <w:fldChar w:fldCharType="begin"/>
            </w:r>
            <w:r>
              <w:instrText>XE "pimecrolimus cream 1 % external"</w:instrText>
            </w:r>
            <w:r>
              <w:fldChar w:fldCharType="end"/>
            </w:r>
            <w:r>
              <w:fldChar w:fldCharType="begin"/>
            </w:r>
            <w:r>
              <w:instrText>XE "tacrolimus ointment 0.03 % external"</w:instrText>
            </w:r>
            <w:r>
              <w:fldChar w:fldCharType="end"/>
            </w:r>
            <w:r>
              <w:fldChar w:fldCharType="begin"/>
            </w:r>
            <w:r>
              <w:instrText>XE "tacrolimus ointment 0.1 % external"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Eucrisa</w:t>
            </w:r>
            <w:proofErr w:type="spellEnd"/>
            <w:r>
              <w:rPr>
                <w:color w:val="000000"/>
              </w:rPr>
              <w:t xml:space="preserve">, </w:t>
            </w:r>
            <w:proofErr w:type="spellStart"/>
            <w:r>
              <w:rPr>
                <w:color w:val="000000"/>
              </w:rPr>
              <w:t>pimecrolimus</w:t>
            </w:r>
            <w:proofErr w:type="spellEnd"/>
            <w:r>
              <w:rPr>
                <w:color w:val="000000"/>
              </w:rPr>
              <w:t xml:space="preserve"> or tacrolimus external if enrollee has a paid claim for at least a </w:t>
            </w:r>
            <w:proofErr w:type="gramStart"/>
            <w:r>
              <w:rPr>
                <w:color w:val="000000"/>
              </w:rPr>
              <w:t>1 day</w:t>
            </w:r>
            <w:proofErr w:type="gramEnd"/>
            <w:r>
              <w:rPr>
                <w:color w:val="000000"/>
              </w:rPr>
              <w:t xml:space="preserve"> supply of any formulary topical corticosteroid in the past 365 days.  Otherwise, </w:t>
            </w:r>
            <w:proofErr w:type="spellStart"/>
            <w:r>
              <w:rPr>
                <w:color w:val="000000"/>
              </w:rPr>
              <w:t>Eucrisa</w:t>
            </w:r>
            <w:proofErr w:type="spellEnd"/>
            <w:r>
              <w:rPr>
                <w:color w:val="000000"/>
              </w:rPr>
              <w:t xml:space="preserve">, </w:t>
            </w:r>
            <w:proofErr w:type="spellStart"/>
            <w:r>
              <w:rPr>
                <w:color w:val="000000"/>
              </w:rPr>
              <w:t>pimecrolimus</w:t>
            </w:r>
            <w:proofErr w:type="spellEnd"/>
            <w:r>
              <w:rPr>
                <w:color w:val="000000"/>
              </w:rPr>
              <w:t xml:space="preserve"> or tacrolimus external requires a step therapy exception request indicating</w:t>
            </w:r>
            <w:proofErr w:type="gramStart"/>
            <w:r>
              <w:rPr>
                <w:color w:val="000000"/>
              </w:rPr>
              <w:t>:  (</w:t>
            </w:r>
            <w:proofErr w:type="gramEnd"/>
            <w:r>
              <w:rPr>
                <w:color w:val="000000"/>
              </w:rPr>
              <w:t>1) history of inadequate treatment response with any formulary topical corticosteroid, OR (2) history of adverse event with any formulary topical corticosteroid, OR (3) any formulary topical corticosteroid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UCERIS</w:t>
      </w:r>
      <w:r>
        <w:br/>
      </w:r>
      <w:r>
        <w:rPr>
          <w:noProof/>
        </w:rPr>
        <mc:AlternateContent>
          <mc:Choice Requires="wps">
            <w:drawing>
              <wp:inline distT="0" distB="0" distL="0" distR="0">
                <wp:extent cx="5943600" cy="3175"/>
                <wp:effectExtent l="0" t="0" r="0" b="0"/>
                <wp:docPr id="11"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rPr>
          <w:i/>
        </w:rPr>
        <w:t xml:space="preserve">budesonide </w:t>
      </w:r>
      <w:proofErr w:type="spellStart"/>
      <w:r>
        <w:rPr>
          <w:i/>
        </w:rPr>
        <w:t>er</w:t>
      </w:r>
      <w:proofErr w:type="spellEnd"/>
      <w:r>
        <w:rPr>
          <w:i/>
        </w:rPr>
        <w:t xml:space="preserve"> tablet extended release 24 hour 9 mg oral</w:t>
      </w:r>
      <w:r>
        <w:fldChar w:fldCharType="begin"/>
      </w:r>
      <w:r>
        <w:instrText>XE "budesonide er tablet extended release 24 hour 9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UCERIS FOAM 2 MG/ACT RECTAL</w:t>
      </w:r>
      <w:r>
        <w:fldChar w:fldCharType="begin"/>
      </w:r>
      <w:r>
        <w:instrText>XE "UCERIS FOAM 2 MG/ACT RECTAL"</w:instrText>
      </w:r>
      <w:r>
        <w:fldChar w:fldCharType="end"/>
      </w:r>
    </w:p>
    <w:tbl>
      <w:tblPr>
        <w:tblStyle w:val="TableGridaea86438-9083-4d53-bd5c-2cfae2611d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"budesonide er tablet extended release 24 hour 9 mg oral"</w:instrText>
            </w:r>
            <w:r>
              <w:fldChar w:fldCharType="end"/>
            </w:r>
            <w:r>
              <w:fldChar w:fldCharType="begin"/>
            </w:r>
            <w:r>
              <w:instrText>XE "UCERIS FOAM 2 MG/ACT RECTAL"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Budesonide ER 9mg or </w:t>
            </w:r>
            <w:proofErr w:type="spellStart"/>
            <w:r>
              <w:rPr>
                <w:color w:val="000000"/>
              </w:rPr>
              <w:t>Uceris</w:t>
            </w:r>
            <w:proofErr w:type="spellEnd"/>
            <w:r>
              <w:rPr>
                <w:color w:val="000000"/>
              </w:rPr>
              <w:t xml:space="preserve"> Rectal Foam if enrollee has a paid claim for at least a </w:t>
            </w:r>
            <w:proofErr w:type="gramStart"/>
            <w:r>
              <w:rPr>
                <w:color w:val="000000"/>
              </w:rPr>
              <w:t>1 day</w:t>
            </w:r>
            <w:proofErr w:type="gramEnd"/>
            <w:r>
              <w:rPr>
                <w:color w:val="000000"/>
              </w:rPr>
              <w:t xml:space="preserve"> supply of any formulary corticosteroid used to treat ulcerative colitis in the past 365 days.  Otherwise, Budesonide ER 9mg or </w:t>
            </w:r>
            <w:proofErr w:type="spellStart"/>
            <w:r>
              <w:rPr>
                <w:color w:val="000000"/>
              </w:rPr>
              <w:t>Uceris</w:t>
            </w:r>
            <w:proofErr w:type="spellEnd"/>
            <w:r>
              <w:rPr>
                <w:color w:val="000000"/>
              </w:rPr>
              <w:t xml:space="preserve"> Rectal Foam requires a step therapy exception request indicating:  (1) history of inadequate treatment response with any formulary corticosteroid used to treat ulcerative colitis, OR (2) history of adverse event with any formulary corticosteroid used to treat ulcerative colitis, OR (3) any formulary corticosteroid used to treat ulcerative colitis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ZYFLO</w:t>
      </w:r>
      <w:r>
        <w:br/>
      </w:r>
      <w:r>
        <w:rPr>
          <w:noProof/>
        </w:rPr>
        <mc:AlternateContent>
          <mc:Choice Requires="wps">
            <w:drawing>
              <wp:inline distT="0" distB="0" distL="0" distR="0">
                <wp:extent cx="5943600" cy="3175"/>
                <wp:effectExtent l="0" t="0" r="0" b="0"/>
                <wp:docPr id="12"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ne="http://schemas.microsoft.com/office/word/2010/wordprocessingInk" xmlns:wp14="http://schemas.openxmlformats.org/drawingml/2006/wordprocessingDrawing">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rPr>
          <w:i/>
        </w:rPr>
        <w:t xml:space="preserve">zileuton </w:t>
      </w:r>
      <w:proofErr w:type="spellStart"/>
      <w:r>
        <w:rPr>
          <w:i/>
        </w:rPr>
        <w:t>er</w:t>
      </w:r>
      <w:proofErr w:type="spellEnd"/>
      <w:r>
        <w:rPr>
          <w:i/>
        </w:rPr>
        <w:t xml:space="preserve"> tablet extended release 12 hour 600 mg oral</w:t>
      </w:r>
      <w:r>
        <w:fldChar w:fldCharType="begin"/>
      </w:r>
      <w:r>
        <w:instrText>XE "zileuton er tablet extended release 12 hour 600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ZYFLO TABLET 600 MG ORAL</w:t>
      </w:r>
      <w:r>
        <w:fldChar w:fldCharType="begin"/>
      </w:r>
      <w:r>
        <w:instrText>XE "ZYFLO TABLET 600 MG ORAL"</w:instrText>
      </w:r>
      <w:r>
        <w:fldChar w:fldCharType="end"/>
      </w:r>
    </w:p>
    <w:tbl>
      <w:tblPr>
        <w:tblStyle w:val="TableGrid326c9417-5b27-46cb-bb38-9d0ea46001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"zileuton er tablet extended release 12 hour 600 mg oral"</w:instrText>
            </w:r>
            <w:r>
              <w:fldChar w:fldCharType="end"/>
            </w:r>
            <w:r>
              <w:fldChar w:fldCharType="begin"/>
            </w:r>
            <w:r>
              <w:instrText>XE "ZYFLO TABLET 600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Zyflo CR or zileuton if enrollee has a paid claim for at least a </w:t>
            </w:r>
            <w:proofErr w:type="gramStart"/>
            <w:r>
              <w:rPr>
                <w:color w:val="000000"/>
              </w:rPr>
              <w:t>1 day</w:t>
            </w:r>
            <w:proofErr w:type="gramEnd"/>
            <w:r>
              <w:rPr>
                <w:color w:val="000000"/>
              </w:rPr>
              <w:t xml:space="preserve"> supply of montelukast or zafirlukast in the past 365 days.  Otherwise, Zyflo CR or zileuton require a step therapy exception request indicating: (1) history of inadequate treatment response with montelukast or zafirlukast, OR (2) history of adverse event with montelukast or zafirlukast, OR (3) montelukast or zafirlukast is contraindicated.</w:t>
            </w:r>
          </w:p>
        </w:tc>
      </w:tr>
    </w:tbl>
    <w:p w:rsidR="002E2A78" w:rsidRDefault="002E2A78">
      <w:pPr>
        <w:pStyle w:val="Normal8ea67f2b-38c4-4563-b973-cf9d0927bb06"/>
        <w:sectPr w:rsidR="002E2A78">
          <w:type w:val="continuous"/>
          <w:pgSz w:w="12240" w:h="15840"/>
          <w:pgMar w:top="1440" w:right="1440" w:bottom="1440" w:left="1440" w:header="720" w:footer="720" w:gutter="0"/>
          <w:cols w:space="0"/>
        </w:sectPr>
      </w:pPr>
    </w:p>
    <w:p w:rsidR="002E2A78" w:rsidRDefault="001114CF">
      <w:pPr>
        <w:pStyle w:val="Normal8ea67f2b-38c4-4563-b973-cf9d0927bb06"/>
        <w:spacing w:after="200"/>
      </w:pPr>
      <w:r>
        <w:rPr>
          <w:b/>
          <w:color w:val="000000"/>
          <w:sz w:val="28"/>
        </w:rPr>
        <w:lastRenderedPageBreak/>
        <w:t>Alphabetical Listing</w:t>
      </w:r>
    </w:p>
    <w:p w:rsidR="001114CF" w:rsidRDefault="001114CF">
      <w:pPr>
        <w:pStyle w:val="Normal8ea67f2b-38c4-4563-b973-cf9d0927bb06"/>
        <w:rPr>
          <w:noProof/>
        </w:rPr>
        <w:sectPr w:rsidR="001114CF" w:rsidSect="001114CF">
          <w:footerReference w:type="even" r:id="rId11"/>
          <w:footerReference w:type="default" r:id="rId12"/>
          <w:pgSz w:w="12240" w:h="15840"/>
          <w:pgMar w:top="1440" w:right="1440" w:bottom="1440" w:left="1440" w:header="720" w:footer="720" w:gutter="0"/>
          <w:cols w:space="0"/>
        </w:sectPr>
      </w:pPr>
      <w:r>
        <w:fldChar w:fldCharType="begin"/>
      </w:r>
      <w:r>
        <w:instrText>INDEX INDEX \e "</w:instrText>
      </w:r>
      <w:r>
        <w:tab/>
        <w:instrText xml:space="preserve">" \c "2" \h "A"  \z "1033" </w:instrText>
      </w:r>
      <w:r>
        <w:fldChar w:fldCharType="separate"/>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A</w:t>
      </w:r>
    </w:p>
    <w:p w:rsidR="001114CF" w:rsidRDefault="001114CF">
      <w:pPr>
        <w:pStyle w:val="Index1"/>
        <w:tabs>
          <w:tab w:val="right" w:leader="dot" w:pos="4310"/>
        </w:tabs>
        <w:rPr>
          <w:noProof/>
        </w:rPr>
      </w:pPr>
      <w:r>
        <w:rPr>
          <w:noProof/>
        </w:rPr>
        <w:t>ABILIFY MAINTENA PREFILLED SYRINGE 300 MG INTRAMUSCULAR</w:t>
      </w:r>
      <w:r>
        <w:rPr>
          <w:noProof/>
        </w:rPr>
        <w:tab/>
        <w:t>1, 5</w:t>
      </w:r>
    </w:p>
    <w:p w:rsidR="001114CF" w:rsidRDefault="001114CF">
      <w:pPr>
        <w:pStyle w:val="Index1"/>
        <w:tabs>
          <w:tab w:val="right" w:leader="dot" w:pos="4310"/>
        </w:tabs>
        <w:rPr>
          <w:noProof/>
        </w:rPr>
      </w:pPr>
      <w:r>
        <w:rPr>
          <w:noProof/>
        </w:rPr>
        <w:t>ABILIFY MAINTENA PREFILLED SYRINGE 400 MG INTRAMUSCULAR</w:t>
      </w:r>
      <w:r>
        <w:rPr>
          <w:noProof/>
        </w:rPr>
        <w:tab/>
        <w:t>1, 5</w:t>
      </w:r>
    </w:p>
    <w:p w:rsidR="001114CF" w:rsidRDefault="001114CF">
      <w:pPr>
        <w:pStyle w:val="Index1"/>
        <w:tabs>
          <w:tab w:val="right" w:leader="dot" w:pos="4310"/>
        </w:tabs>
        <w:rPr>
          <w:noProof/>
        </w:rPr>
      </w:pPr>
      <w:r>
        <w:rPr>
          <w:noProof/>
        </w:rPr>
        <w:t>ABILIFY MAINTENA SUSPENSION RECONSTITUTED ER 300 MG INTRAMUSCULAR</w:t>
      </w:r>
      <w:r>
        <w:rPr>
          <w:noProof/>
        </w:rPr>
        <w:tab/>
        <w:t>1, 5</w:t>
      </w:r>
    </w:p>
    <w:p w:rsidR="001114CF" w:rsidRDefault="001114CF">
      <w:pPr>
        <w:pStyle w:val="Index1"/>
        <w:tabs>
          <w:tab w:val="right" w:leader="dot" w:pos="4310"/>
        </w:tabs>
        <w:rPr>
          <w:noProof/>
        </w:rPr>
      </w:pPr>
      <w:r>
        <w:rPr>
          <w:noProof/>
        </w:rPr>
        <w:t>ABILIFY MAINTENA SUSPENSION RECONSTITUTED ER 400 MG INTRAMUSCULAR</w:t>
      </w:r>
      <w:r>
        <w:rPr>
          <w:noProof/>
        </w:rPr>
        <w:tab/>
        <w:t>1, 5</w:t>
      </w:r>
    </w:p>
    <w:p w:rsidR="001114CF" w:rsidRDefault="001114CF">
      <w:pPr>
        <w:pStyle w:val="Index1"/>
        <w:tabs>
          <w:tab w:val="right" w:leader="dot" w:pos="4310"/>
        </w:tabs>
        <w:rPr>
          <w:noProof/>
        </w:rPr>
      </w:pPr>
      <w:r>
        <w:rPr>
          <w:noProof/>
        </w:rPr>
        <w:t>ABILIFY MYCITE TABLET 10 MG ORAL</w:t>
      </w:r>
      <w:r>
        <w:rPr>
          <w:noProof/>
        </w:rPr>
        <w:tab/>
        <w:t>1, 5</w:t>
      </w:r>
    </w:p>
    <w:p w:rsidR="001114CF" w:rsidRDefault="001114CF">
      <w:pPr>
        <w:pStyle w:val="Index1"/>
        <w:tabs>
          <w:tab w:val="right" w:leader="dot" w:pos="4310"/>
        </w:tabs>
        <w:rPr>
          <w:noProof/>
        </w:rPr>
      </w:pPr>
      <w:r>
        <w:rPr>
          <w:noProof/>
        </w:rPr>
        <w:t>ABILIFY MYCITE TABLET 15 MG ORAL</w:t>
      </w:r>
      <w:r>
        <w:rPr>
          <w:noProof/>
        </w:rPr>
        <w:tab/>
        <w:t>1, 5</w:t>
      </w:r>
    </w:p>
    <w:p w:rsidR="001114CF" w:rsidRDefault="001114CF">
      <w:pPr>
        <w:pStyle w:val="Index1"/>
        <w:tabs>
          <w:tab w:val="right" w:leader="dot" w:pos="4310"/>
        </w:tabs>
        <w:rPr>
          <w:noProof/>
        </w:rPr>
      </w:pPr>
      <w:r>
        <w:rPr>
          <w:noProof/>
        </w:rPr>
        <w:t>ABILIFY MYCITE TABLET 2 MG ORAL</w:t>
      </w:r>
      <w:r>
        <w:rPr>
          <w:noProof/>
        </w:rPr>
        <w:tab/>
        <w:t>1, 5</w:t>
      </w:r>
    </w:p>
    <w:p w:rsidR="001114CF" w:rsidRDefault="001114CF">
      <w:pPr>
        <w:pStyle w:val="Index1"/>
        <w:tabs>
          <w:tab w:val="right" w:leader="dot" w:pos="4310"/>
        </w:tabs>
        <w:rPr>
          <w:noProof/>
        </w:rPr>
      </w:pPr>
      <w:r>
        <w:rPr>
          <w:noProof/>
        </w:rPr>
        <w:t>ABILIFY MYCITE TABLET 20 MG ORAL</w:t>
      </w:r>
      <w:r>
        <w:rPr>
          <w:noProof/>
        </w:rPr>
        <w:tab/>
        <w:t>1, 5</w:t>
      </w:r>
    </w:p>
    <w:p w:rsidR="001114CF" w:rsidRDefault="001114CF">
      <w:pPr>
        <w:pStyle w:val="Index1"/>
        <w:tabs>
          <w:tab w:val="right" w:leader="dot" w:pos="4310"/>
        </w:tabs>
        <w:rPr>
          <w:noProof/>
        </w:rPr>
      </w:pPr>
      <w:r>
        <w:rPr>
          <w:noProof/>
        </w:rPr>
        <w:t>ABILIFY MYCITE TABLET 30 MG ORAL</w:t>
      </w:r>
      <w:r>
        <w:rPr>
          <w:noProof/>
        </w:rPr>
        <w:tab/>
        <w:t>1, 5</w:t>
      </w:r>
    </w:p>
    <w:p w:rsidR="001114CF" w:rsidRDefault="001114CF">
      <w:pPr>
        <w:pStyle w:val="Index1"/>
        <w:tabs>
          <w:tab w:val="right" w:leader="dot" w:pos="4310"/>
        </w:tabs>
        <w:rPr>
          <w:noProof/>
        </w:rPr>
      </w:pPr>
      <w:r>
        <w:rPr>
          <w:noProof/>
        </w:rPr>
        <w:t>ABILIFY MYCITE TABLET 5 MG ORAL</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B</w:t>
      </w:r>
    </w:p>
    <w:p w:rsidR="001114CF" w:rsidRDefault="001114CF">
      <w:pPr>
        <w:pStyle w:val="Index1"/>
        <w:tabs>
          <w:tab w:val="right" w:leader="dot" w:pos="4310"/>
        </w:tabs>
        <w:rPr>
          <w:noProof/>
        </w:rPr>
      </w:pPr>
      <w:r>
        <w:rPr>
          <w:noProof/>
        </w:rPr>
        <w:t>budesonide er tablet extended release 24 hour 9 mg oral</w:t>
      </w:r>
      <w:r>
        <w:rPr>
          <w:noProof/>
        </w:rPr>
        <w:tab/>
        <w:t>26</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C</w:t>
      </w:r>
    </w:p>
    <w:p w:rsidR="001114CF" w:rsidRDefault="001114CF">
      <w:pPr>
        <w:pStyle w:val="Index1"/>
        <w:tabs>
          <w:tab w:val="right" w:leader="dot" w:pos="4310"/>
        </w:tabs>
        <w:rPr>
          <w:noProof/>
        </w:rPr>
      </w:pPr>
      <w:r>
        <w:rPr>
          <w:noProof/>
        </w:rPr>
        <w:t>CONDYLOX GEL 0.5 % EXTERNAL</w:t>
      </w:r>
      <w:r>
        <w:rPr>
          <w:noProof/>
        </w:rPr>
        <w:tab/>
        <w:t>12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D</w:t>
      </w:r>
    </w:p>
    <w:p w:rsidR="001114CF" w:rsidRDefault="001114CF">
      <w:pPr>
        <w:pStyle w:val="Index1"/>
        <w:tabs>
          <w:tab w:val="right" w:leader="dot" w:pos="4310"/>
        </w:tabs>
        <w:rPr>
          <w:noProof/>
        </w:rPr>
      </w:pPr>
      <w:r>
        <w:rPr>
          <w:noProof/>
        </w:rPr>
        <w:t>DEXILANT CAPSULE DELAYED RELEASE 30 MG ORAL</w:t>
      </w:r>
      <w:r>
        <w:rPr>
          <w:noProof/>
        </w:rPr>
        <w:tab/>
        <w:t>17</w:t>
      </w:r>
    </w:p>
    <w:p w:rsidR="001114CF" w:rsidRDefault="001114CF">
      <w:pPr>
        <w:pStyle w:val="Index1"/>
        <w:tabs>
          <w:tab w:val="right" w:leader="dot" w:pos="4310"/>
        </w:tabs>
        <w:rPr>
          <w:noProof/>
        </w:rPr>
      </w:pPr>
      <w:r>
        <w:rPr>
          <w:noProof/>
        </w:rPr>
        <w:t>DEXILANT CAPSULE DELAYED RELEASE 60 MG ORAL</w:t>
      </w:r>
      <w:r>
        <w:rPr>
          <w:noProof/>
        </w:rPr>
        <w:tab/>
        <w:t>17</w:t>
      </w:r>
    </w:p>
    <w:p w:rsidR="001114CF" w:rsidRDefault="001114CF">
      <w:pPr>
        <w:pStyle w:val="Index1"/>
        <w:tabs>
          <w:tab w:val="right" w:leader="dot" w:pos="4310"/>
        </w:tabs>
        <w:rPr>
          <w:noProof/>
        </w:rPr>
      </w:pPr>
      <w:r>
        <w:rPr>
          <w:noProof/>
        </w:rPr>
        <w:t>DIFICID TABLET 200 MG ORAL</w:t>
      </w:r>
      <w:r>
        <w:rPr>
          <w:noProof/>
        </w:rPr>
        <w:tab/>
        <w:t>14</w:t>
      </w:r>
    </w:p>
    <w:p w:rsidR="001114CF" w:rsidRDefault="001114CF">
      <w:pPr>
        <w:pStyle w:val="Index1"/>
        <w:tabs>
          <w:tab w:val="right" w:leader="dot" w:pos="4310"/>
        </w:tabs>
        <w:rPr>
          <w:noProof/>
        </w:rPr>
      </w:pPr>
      <w:r>
        <w:rPr>
          <w:noProof/>
        </w:rPr>
        <w:t>dihydroergotamine mesylate solution 4 mg/ml nasal</w:t>
      </w:r>
      <w:r>
        <w:rPr>
          <w:noProof/>
        </w:rPr>
        <w:tab/>
        <w:t>13</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E</w:t>
      </w:r>
    </w:p>
    <w:p w:rsidR="001114CF" w:rsidRDefault="001114CF">
      <w:pPr>
        <w:pStyle w:val="Index1"/>
        <w:tabs>
          <w:tab w:val="right" w:leader="dot" w:pos="4310"/>
        </w:tabs>
        <w:rPr>
          <w:noProof/>
        </w:rPr>
      </w:pPr>
      <w:r>
        <w:rPr>
          <w:noProof/>
        </w:rPr>
        <w:t>EUCRISA OINTMENT 2 % EXTERNAL</w:t>
      </w:r>
      <w:r>
        <w:rPr>
          <w:noProof/>
        </w:rPr>
        <w:tab/>
        <w:t>25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F</w:t>
      </w:r>
    </w:p>
    <w:p w:rsidR="001114CF" w:rsidRDefault="001114CF">
      <w:pPr>
        <w:pStyle w:val="Index1"/>
        <w:tabs>
          <w:tab w:val="right" w:leader="dot" w:pos="4310"/>
        </w:tabs>
        <w:rPr>
          <w:noProof/>
        </w:rPr>
      </w:pPr>
      <w:r>
        <w:rPr>
          <w:noProof/>
        </w:rPr>
        <w:t>FANAPT TABLET 1 MG ORAL</w:t>
      </w:r>
      <w:r>
        <w:rPr>
          <w:noProof/>
        </w:rPr>
        <w:tab/>
        <w:t>1, 5</w:t>
      </w:r>
    </w:p>
    <w:p w:rsidR="001114CF" w:rsidRDefault="001114CF">
      <w:pPr>
        <w:pStyle w:val="Index1"/>
        <w:tabs>
          <w:tab w:val="right" w:leader="dot" w:pos="4310"/>
        </w:tabs>
        <w:rPr>
          <w:noProof/>
        </w:rPr>
      </w:pPr>
      <w:r>
        <w:rPr>
          <w:noProof/>
        </w:rPr>
        <w:t>FANAPT TABLET 10 MG ORAL</w:t>
      </w:r>
      <w:r>
        <w:rPr>
          <w:noProof/>
        </w:rPr>
        <w:tab/>
        <w:t>1, 5</w:t>
      </w:r>
    </w:p>
    <w:p w:rsidR="001114CF" w:rsidRDefault="001114CF">
      <w:pPr>
        <w:pStyle w:val="Index1"/>
        <w:tabs>
          <w:tab w:val="right" w:leader="dot" w:pos="4310"/>
        </w:tabs>
        <w:rPr>
          <w:noProof/>
        </w:rPr>
      </w:pPr>
      <w:r>
        <w:rPr>
          <w:noProof/>
        </w:rPr>
        <w:t>FANAPT TABLET 12 MG ORAL</w:t>
      </w:r>
      <w:r>
        <w:rPr>
          <w:noProof/>
        </w:rPr>
        <w:tab/>
        <w:t>1, 5</w:t>
      </w:r>
    </w:p>
    <w:p w:rsidR="001114CF" w:rsidRDefault="001114CF">
      <w:pPr>
        <w:pStyle w:val="Index1"/>
        <w:tabs>
          <w:tab w:val="right" w:leader="dot" w:pos="4310"/>
        </w:tabs>
        <w:rPr>
          <w:noProof/>
        </w:rPr>
      </w:pPr>
      <w:r>
        <w:rPr>
          <w:noProof/>
        </w:rPr>
        <w:t>FANAPT TABLET 2 MG ORAL</w:t>
      </w:r>
      <w:r>
        <w:rPr>
          <w:noProof/>
        </w:rPr>
        <w:tab/>
        <w:t>1, 5</w:t>
      </w:r>
    </w:p>
    <w:p w:rsidR="001114CF" w:rsidRDefault="001114CF">
      <w:pPr>
        <w:pStyle w:val="Index1"/>
        <w:tabs>
          <w:tab w:val="right" w:leader="dot" w:pos="4310"/>
        </w:tabs>
        <w:rPr>
          <w:noProof/>
        </w:rPr>
      </w:pPr>
      <w:r>
        <w:rPr>
          <w:noProof/>
        </w:rPr>
        <w:t>FANAPT TABLET 4 MG ORAL</w:t>
      </w:r>
      <w:r>
        <w:rPr>
          <w:noProof/>
        </w:rPr>
        <w:tab/>
        <w:t>1, 5</w:t>
      </w:r>
    </w:p>
    <w:p w:rsidR="001114CF" w:rsidRDefault="001114CF">
      <w:pPr>
        <w:pStyle w:val="Index1"/>
        <w:tabs>
          <w:tab w:val="right" w:leader="dot" w:pos="4310"/>
        </w:tabs>
        <w:rPr>
          <w:noProof/>
        </w:rPr>
      </w:pPr>
      <w:r>
        <w:rPr>
          <w:noProof/>
        </w:rPr>
        <w:t>FANAPT TABLET 6 MG ORAL</w:t>
      </w:r>
      <w:r>
        <w:rPr>
          <w:noProof/>
        </w:rPr>
        <w:tab/>
        <w:t>1, 5</w:t>
      </w:r>
    </w:p>
    <w:p w:rsidR="001114CF" w:rsidRDefault="001114CF">
      <w:pPr>
        <w:pStyle w:val="Index1"/>
        <w:tabs>
          <w:tab w:val="right" w:leader="dot" w:pos="4310"/>
        </w:tabs>
        <w:rPr>
          <w:noProof/>
        </w:rPr>
      </w:pPr>
      <w:r>
        <w:rPr>
          <w:noProof/>
        </w:rPr>
        <w:t>FANAPT TABLET 8 MG ORAL</w:t>
      </w:r>
      <w:r>
        <w:rPr>
          <w:noProof/>
        </w:rPr>
        <w:tab/>
        <w:t>1, 5</w:t>
      </w:r>
    </w:p>
    <w:p w:rsidR="001114CF" w:rsidRDefault="001114CF">
      <w:pPr>
        <w:pStyle w:val="Index1"/>
        <w:tabs>
          <w:tab w:val="right" w:leader="dot" w:pos="4310"/>
        </w:tabs>
        <w:rPr>
          <w:noProof/>
        </w:rPr>
      </w:pPr>
      <w:r>
        <w:rPr>
          <w:noProof/>
        </w:rPr>
        <w:t>FANAPT TITRATION PACK TABLET 1 &amp; 2 &amp; 4 &amp; 6 MG ORAL</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G</w:t>
      </w:r>
    </w:p>
    <w:p w:rsidR="001114CF" w:rsidRDefault="001114CF">
      <w:pPr>
        <w:pStyle w:val="Index1"/>
        <w:tabs>
          <w:tab w:val="right" w:leader="dot" w:pos="4310"/>
        </w:tabs>
        <w:rPr>
          <w:noProof/>
        </w:rPr>
      </w:pPr>
      <w:r>
        <w:rPr>
          <w:noProof/>
        </w:rPr>
        <w:t>GEODON SOLUTION RECONSTITUTED 20 MG INTRAMUSCULAR</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I</w:t>
      </w:r>
    </w:p>
    <w:p w:rsidR="001114CF" w:rsidRDefault="001114CF">
      <w:pPr>
        <w:pStyle w:val="Index1"/>
        <w:tabs>
          <w:tab w:val="right" w:leader="dot" w:pos="4310"/>
        </w:tabs>
        <w:rPr>
          <w:noProof/>
        </w:rPr>
      </w:pPr>
      <w:r>
        <w:rPr>
          <w:noProof/>
        </w:rPr>
        <w:t>INVEGA SUSTENNA SUSPENSION PREFILLED SYRINGE 117 MG/0.75ML INTRAMUSCULAR</w:t>
      </w:r>
      <w:r>
        <w:rPr>
          <w:noProof/>
        </w:rPr>
        <w:tab/>
        <w:t>1, 5</w:t>
      </w:r>
    </w:p>
    <w:p w:rsidR="001114CF" w:rsidRDefault="001114CF">
      <w:pPr>
        <w:pStyle w:val="Index1"/>
        <w:tabs>
          <w:tab w:val="right" w:leader="dot" w:pos="4310"/>
        </w:tabs>
        <w:rPr>
          <w:noProof/>
        </w:rPr>
      </w:pPr>
      <w:r>
        <w:rPr>
          <w:noProof/>
        </w:rPr>
        <w:t>INVEGA SUSTENNA SUSPENSION PREFILLED SYRINGE 156 MG/ML INTRAMUSCULAR</w:t>
      </w:r>
      <w:r>
        <w:rPr>
          <w:noProof/>
        </w:rPr>
        <w:tab/>
        <w:t>1, 5</w:t>
      </w:r>
    </w:p>
    <w:p w:rsidR="001114CF" w:rsidRDefault="001114CF">
      <w:pPr>
        <w:pStyle w:val="Index1"/>
        <w:tabs>
          <w:tab w:val="right" w:leader="dot" w:pos="4310"/>
        </w:tabs>
        <w:rPr>
          <w:noProof/>
        </w:rPr>
      </w:pPr>
      <w:r>
        <w:rPr>
          <w:noProof/>
        </w:rPr>
        <w:t>INVEGA SUSTENNA SUSPENSION PREFILLED SYRINGE 234 MG/1.5ML INTRAMUSCULAR</w:t>
      </w:r>
      <w:r>
        <w:rPr>
          <w:noProof/>
        </w:rPr>
        <w:tab/>
        <w:t>1, 5</w:t>
      </w:r>
    </w:p>
    <w:p w:rsidR="001114CF" w:rsidRDefault="001114CF">
      <w:pPr>
        <w:pStyle w:val="Index1"/>
        <w:tabs>
          <w:tab w:val="right" w:leader="dot" w:pos="4310"/>
        </w:tabs>
        <w:rPr>
          <w:noProof/>
        </w:rPr>
      </w:pPr>
      <w:r>
        <w:rPr>
          <w:noProof/>
        </w:rPr>
        <w:t>INVEGA SUSTENNA SUSPENSION PREFILLED SYRINGE 39 MG/0.25ML INTRAMUSCULAR</w:t>
      </w:r>
      <w:r>
        <w:rPr>
          <w:noProof/>
        </w:rPr>
        <w:tab/>
        <w:t>2, 5</w:t>
      </w:r>
    </w:p>
    <w:p w:rsidR="001114CF" w:rsidRDefault="001114CF">
      <w:pPr>
        <w:pStyle w:val="Index1"/>
        <w:tabs>
          <w:tab w:val="right" w:leader="dot" w:pos="4310"/>
        </w:tabs>
        <w:rPr>
          <w:noProof/>
        </w:rPr>
      </w:pPr>
      <w:r>
        <w:rPr>
          <w:noProof/>
        </w:rPr>
        <w:t>INVEGA SUSTENNA SUSPENSION PREFILLED SYRINGE 78 MG/0.5ML INTRAMUSCULAR</w:t>
      </w:r>
      <w:r>
        <w:rPr>
          <w:noProof/>
        </w:rPr>
        <w:tab/>
        <w:t>2, 5</w:t>
      </w:r>
    </w:p>
    <w:p w:rsidR="001114CF" w:rsidRDefault="001114CF">
      <w:pPr>
        <w:pStyle w:val="Index1"/>
        <w:tabs>
          <w:tab w:val="right" w:leader="dot" w:pos="4310"/>
        </w:tabs>
        <w:rPr>
          <w:noProof/>
        </w:rPr>
      </w:pPr>
      <w:r>
        <w:rPr>
          <w:noProof/>
        </w:rPr>
        <w:t>INVEGA TRINZA SUSPENSION PREFILLED SYRINGE 273 MG/0.875ML INTRAMUSCULAR</w:t>
      </w:r>
      <w:r>
        <w:rPr>
          <w:noProof/>
        </w:rPr>
        <w:tab/>
        <w:t>2, 5</w:t>
      </w:r>
    </w:p>
    <w:p w:rsidR="001114CF" w:rsidRDefault="001114CF">
      <w:pPr>
        <w:pStyle w:val="Index1"/>
        <w:tabs>
          <w:tab w:val="right" w:leader="dot" w:pos="4310"/>
        </w:tabs>
        <w:rPr>
          <w:noProof/>
        </w:rPr>
      </w:pPr>
      <w:r>
        <w:rPr>
          <w:noProof/>
        </w:rPr>
        <w:t>INVEGA TRINZA SUSPENSION PREFILLED SYRINGE 410 MG/1.315ML INTRAMUSCULAR</w:t>
      </w:r>
      <w:r>
        <w:rPr>
          <w:noProof/>
        </w:rPr>
        <w:tab/>
        <w:t>2, 5</w:t>
      </w:r>
    </w:p>
    <w:p w:rsidR="001114CF" w:rsidRDefault="001114CF">
      <w:pPr>
        <w:pStyle w:val="Index1"/>
        <w:tabs>
          <w:tab w:val="right" w:leader="dot" w:pos="4310"/>
        </w:tabs>
        <w:rPr>
          <w:noProof/>
        </w:rPr>
      </w:pPr>
      <w:r>
        <w:rPr>
          <w:noProof/>
        </w:rPr>
        <w:t>INVEGA TRINZA SUSPENSION PREFILLED SYRINGE 546 MG/1.75ML INTRAMUSCULAR</w:t>
      </w:r>
      <w:r>
        <w:rPr>
          <w:noProof/>
        </w:rPr>
        <w:tab/>
        <w:t>2, 5</w:t>
      </w:r>
    </w:p>
    <w:p w:rsidR="001114CF" w:rsidRDefault="001114CF">
      <w:pPr>
        <w:pStyle w:val="Index1"/>
        <w:tabs>
          <w:tab w:val="right" w:leader="dot" w:pos="4310"/>
        </w:tabs>
        <w:rPr>
          <w:noProof/>
        </w:rPr>
      </w:pPr>
      <w:r>
        <w:rPr>
          <w:noProof/>
        </w:rPr>
        <w:t>INVEGA TRINZA SUSPENSION PREFILLED SYRINGE 819 MG/2.625ML INTRAMUSCULAR</w:t>
      </w:r>
      <w:r>
        <w:rPr>
          <w:noProof/>
        </w:rPr>
        <w:tab/>
        <w:t>2, 5</w:t>
      </w:r>
    </w:p>
    <w:p w:rsidR="001114CF" w:rsidRDefault="001114CF">
      <w:pPr>
        <w:pStyle w:val="Index1"/>
        <w:tabs>
          <w:tab w:val="right" w:leader="dot" w:pos="4310"/>
        </w:tabs>
        <w:rPr>
          <w:noProof/>
        </w:rPr>
      </w:pPr>
      <w:r>
        <w:rPr>
          <w:noProof/>
        </w:rPr>
        <w:t>INVOKAMET TABLET 150-1000 MG ORAL</w:t>
      </w:r>
      <w:r>
        <w:rPr>
          <w:noProof/>
        </w:rPr>
        <w:tab/>
        <w:t>20, 22</w:t>
      </w:r>
    </w:p>
    <w:p w:rsidR="001114CF" w:rsidRDefault="001114CF">
      <w:pPr>
        <w:pStyle w:val="Index1"/>
        <w:tabs>
          <w:tab w:val="right" w:leader="dot" w:pos="4310"/>
        </w:tabs>
        <w:rPr>
          <w:noProof/>
        </w:rPr>
      </w:pPr>
      <w:r>
        <w:rPr>
          <w:noProof/>
        </w:rPr>
        <w:t>INVOKAMET TABLET 150-500 MG ORAL</w:t>
      </w:r>
      <w:r>
        <w:rPr>
          <w:noProof/>
        </w:rPr>
        <w:tab/>
        <w:t>20, 22</w:t>
      </w:r>
    </w:p>
    <w:p w:rsidR="001114CF" w:rsidRDefault="001114CF">
      <w:pPr>
        <w:pStyle w:val="Index1"/>
        <w:tabs>
          <w:tab w:val="right" w:leader="dot" w:pos="4310"/>
        </w:tabs>
        <w:rPr>
          <w:noProof/>
        </w:rPr>
      </w:pPr>
      <w:r>
        <w:rPr>
          <w:noProof/>
        </w:rPr>
        <w:lastRenderedPageBreak/>
        <w:t>INVOKAMET TABLET 50-1000 MG ORAL</w:t>
      </w:r>
      <w:r>
        <w:rPr>
          <w:noProof/>
        </w:rPr>
        <w:tab/>
        <w:t>20, 22</w:t>
      </w:r>
    </w:p>
    <w:p w:rsidR="001114CF" w:rsidRDefault="001114CF">
      <w:pPr>
        <w:pStyle w:val="Index1"/>
        <w:tabs>
          <w:tab w:val="right" w:leader="dot" w:pos="4310"/>
        </w:tabs>
        <w:rPr>
          <w:noProof/>
        </w:rPr>
      </w:pPr>
      <w:r>
        <w:rPr>
          <w:noProof/>
        </w:rPr>
        <w:t>INVOKAMET TABLET 50-500 MG ORAL</w:t>
      </w:r>
      <w:r>
        <w:rPr>
          <w:noProof/>
        </w:rPr>
        <w:tab/>
        <w:t>20, 22</w:t>
      </w:r>
    </w:p>
    <w:p w:rsidR="001114CF" w:rsidRDefault="001114CF">
      <w:pPr>
        <w:pStyle w:val="Index1"/>
        <w:tabs>
          <w:tab w:val="right" w:leader="dot" w:pos="4310"/>
        </w:tabs>
        <w:rPr>
          <w:noProof/>
        </w:rPr>
      </w:pPr>
      <w:r>
        <w:rPr>
          <w:noProof/>
        </w:rPr>
        <w:t>INVOKAMET XR TABLET EXTENDED RELEASE 24 HOUR 150-1000 MG ORAL</w:t>
      </w:r>
      <w:r>
        <w:rPr>
          <w:noProof/>
        </w:rPr>
        <w:tab/>
        <w:t>20, 22</w:t>
      </w:r>
    </w:p>
    <w:p w:rsidR="001114CF" w:rsidRDefault="001114CF">
      <w:pPr>
        <w:pStyle w:val="Index1"/>
        <w:tabs>
          <w:tab w:val="right" w:leader="dot" w:pos="4310"/>
        </w:tabs>
        <w:rPr>
          <w:noProof/>
        </w:rPr>
      </w:pPr>
      <w:r>
        <w:rPr>
          <w:noProof/>
        </w:rPr>
        <w:t>INVOKAMET XR TABLET EXTENDED RELEASE 24 HOUR 150-500 MG ORAL</w:t>
      </w:r>
      <w:r>
        <w:rPr>
          <w:noProof/>
        </w:rPr>
        <w:tab/>
        <w:t>20, 22</w:t>
      </w:r>
    </w:p>
    <w:p w:rsidR="001114CF" w:rsidRDefault="001114CF">
      <w:pPr>
        <w:pStyle w:val="Index1"/>
        <w:tabs>
          <w:tab w:val="right" w:leader="dot" w:pos="4310"/>
        </w:tabs>
        <w:rPr>
          <w:noProof/>
        </w:rPr>
      </w:pPr>
      <w:r>
        <w:rPr>
          <w:noProof/>
        </w:rPr>
        <w:t>INVOKAMET XR TABLET EXTENDED RELEASE 24 HOUR 50-1000 MG ORAL</w:t>
      </w:r>
      <w:r>
        <w:rPr>
          <w:noProof/>
        </w:rPr>
        <w:tab/>
        <w:t>20, 22</w:t>
      </w:r>
    </w:p>
    <w:p w:rsidR="001114CF" w:rsidRDefault="001114CF">
      <w:pPr>
        <w:pStyle w:val="Index1"/>
        <w:tabs>
          <w:tab w:val="right" w:leader="dot" w:pos="4310"/>
        </w:tabs>
        <w:rPr>
          <w:noProof/>
        </w:rPr>
      </w:pPr>
      <w:r>
        <w:rPr>
          <w:noProof/>
        </w:rPr>
        <w:t>INVOKAMET XR TABLET EXTENDED RELEASE 24 HOUR 50-500 MG ORAL</w:t>
      </w:r>
      <w:r>
        <w:rPr>
          <w:noProof/>
        </w:rPr>
        <w:tab/>
        <w:t>20, 22</w:t>
      </w:r>
    </w:p>
    <w:p w:rsidR="001114CF" w:rsidRDefault="001114CF">
      <w:pPr>
        <w:pStyle w:val="Index1"/>
        <w:tabs>
          <w:tab w:val="right" w:leader="dot" w:pos="4310"/>
        </w:tabs>
        <w:rPr>
          <w:noProof/>
        </w:rPr>
      </w:pPr>
      <w:r>
        <w:rPr>
          <w:noProof/>
        </w:rPr>
        <w:t>INVOKANA TABLET 100 MG ORAL</w:t>
      </w:r>
      <w:r>
        <w:rPr>
          <w:noProof/>
        </w:rPr>
        <w:tab/>
        <w:t>20, 22</w:t>
      </w:r>
    </w:p>
    <w:p w:rsidR="001114CF" w:rsidRDefault="001114CF">
      <w:pPr>
        <w:pStyle w:val="Index1"/>
        <w:tabs>
          <w:tab w:val="right" w:leader="dot" w:pos="4310"/>
        </w:tabs>
        <w:rPr>
          <w:noProof/>
        </w:rPr>
      </w:pPr>
      <w:r>
        <w:rPr>
          <w:noProof/>
        </w:rPr>
        <w:t>INVOKANA TABLET 300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J</w:t>
      </w:r>
    </w:p>
    <w:p w:rsidR="001114CF" w:rsidRDefault="001114CF">
      <w:pPr>
        <w:pStyle w:val="Index1"/>
        <w:tabs>
          <w:tab w:val="right" w:leader="dot" w:pos="4310"/>
        </w:tabs>
        <w:rPr>
          <w:noProof/>
        </w:rPr>
      </w:pPr>
      <w:r>
        <w:rPr>
          <w:noProof/>
        </w:rPr>
        <w:t>JARDIANCE TABLET 10 MG ORAL</w:t>
      </w:r>
      <w:r>
        <w:rPr>
          <w:noProof/>
        </w:rPr>
        <w:tab/>
        <w:t>20, 22</w:t>
      </w:r>
    </w:p>
    <w:p w:rsidR="001114CF" w:rsidRDefault="001114CF">
      <w:pPr>
        <w:pStyle w:val="Index1"/>
        <w:tabs>
          <w:tab w:val="right" w:leader="dot" w:pos="4310"/>
        </w:tabs>
        <w:rPr>
          <w:noProof/>
        </w:rPr>
      </w:pPr>
      <w:r>
        <w:rPr>
          <w:noProof/>
        </w:rPr>
        <w:t>JARDIANCE TABLET 25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L</w:t>
      </w:r>
    </w:p>
    <w:p w:rsidR="001114CF" w:rsidRDefault="001114CF">
      <w:pPr>
        <w:pStyle w:val="Index1"/>
        <w:tabs>
          <w:tab w:val="right" w:leader="dot" w:pos="4310"/>
        </w:tabs>
        <w:rPr>
          <w:noProof/>
        </w:rPr>
      </w:pPr>
      <w:r>
        <w:rPr>
          <w:noProof/>
        </w:rPr>
        <w:t>LATUDA TABLET 120 MG ORAL</w:t>
      </w:r>
      <w:r>
        <w:rPr>
          <w:noProof/>
        </w:rPr>
        <w:tab/>
        <w:t>2, 5</w:t>
      </w:r>
    </w:p>
    <w:p w:rsidR="001114CF" w:rsidRDefault="001114CF">
      <w:pPr>
        <w:pStyle w:val="Index1"/>
        <w:tabs>
          <w:tab w:val="right" w:leader="dot" w:pos="4310"/>
        </w:tabs>
        <w:rPr>
          <w:noProof/>
        </w:rPr>
      </w:pPr>
      <w:r>
        <w:rPr>
          <w:noProof/>
        </w:rPr>
        <w:t>LATUDA TABLET 20 MG ORAL</w:t>
      </w:r>
      <w:r>
        <w:rPr>
          <w:noProof/>
        </w:rPr>
        <w:tab/>
        <w:t>2, 5</w:t>
      </w:r>
    </w:p>
    <w:p w:rsidR="001114CF" w:rsidRDefault="001114CF">
      <w:pPr>
        <w:pStyle w:val="Index1"/>
        <w:tabs>
          <w:tab w:val="right" w:leader="dot" w:pos="4310"/>
        </w:tabs>
        <w:rPr>
          <w:noProof/>
        </w:rPr>
      </w:pPr>
      <w:r>
        <w:rPr>
          <w:noProof/>
        </w:rPr>
        <w:t>LATUDA TABLET 40 MG ORAL</w:t>
      </w:r>
      <w:r>
        <w:rPr>
          <w:noProof/>
        </w:rPr>
        <w:tab/>
        <w:t>2, 5</w:t>
      </w:r>
    </w:p>
    <w:p w:rsidR="001114CF" w:rsidRDefault="001114CF">
      <w:pPr>
        <w:pStyle w:val="Index1"/>
        <w:tabs>
          <w:tab w:val="right" w:leader="dot" w:pos="4310"/>
        </w:tabs>
        <w:rPr>
          <w:noProof/>
        </w:rPr>
      </w:pPr>
      <w:r>
        <w:rPr>
          <w:noProof/>
        </w:rPr>
        <w:t>LATUDA TABLET 60 MG ORAL</w:t>
      </w:r>
      <w:r>
        <w:rPr>
          <w:noProof/>
        </w:rPr>
        <w:tab/>
        <w:t>2, 5</w:t>
      </w:r>
    </w:p>
    <w:p w:rsidR="001114CF" w:rsidRDefault="001114CF">
      <w:pPr>
        <w:pStyle w:val="Index1"/>
        <w:tabs>
          <w:tab w:val="right" w:leader="dot" w:pos="4310"/>
        </w:tabs>
        <w:rPr>
          <w:noProof/>
        </w:rPr>
      </w:pPr>
      <w:r>
        <w:rPr>
          <w:noProof/>
        </w:rPr>
        <w:t>LATUDA TABLET 80 MG ORAL</w:t>
      </w:r>
      <w:r>
        <w:rPr>
          <w:noProof/>
        </w:rPr>
        <w:tab/>
        <w:t>2, 5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N</w:t>
      </w:r>
    </w:p>
    <w:p w:rsidR="001114CF" w:rsidRDefault="001114CF">
      <w:pPr>
        <w:pStyle w:val="Index1"/>
        <w:tabs>
          <w:tab w:val="right" w:leader="dot" w:pos="4310"/>
        </w:tabs>
        <w:rPr>
          <w:noProof/>
        </w:rPr>
      </w:pPr>
      <w:r>
        <w:rPr>
          <w:noProof/>
        </w:rPr>
        <w:t>NEUPRO PATCH 24 HOUR 1 MG/24HR TRANSDERMAL</w:t>
      </w:r>
      <w:r>
        <w:rPr>
          <w:noProof/>
        </w:rPr>
        <w:tab/>
        <w:t>15, 16</w:t>
      </w:r>
    </w:p>
    <w:p w:rsidR="001114CF" w:rsidRDefault="001114CF">
      <w:pPr>
        <w:pStyle w:val="Index1"/>
        <w:tabs>
          <w:tab w:val="right" w:leader="dot" w:pos="4310"/>
        </w:tabs>
        <w:rPr>
          <w:noProof/>
        </w:rPr>
      </w:pPr>
      <w:r>
        <w:rPr>
          <w:noProof/>
        </w:rPr>
        <w:t>NEUPRO PATCH 24 HOUR 2 MG/24HR TRANSDERMAL</w:t>
      </w:r>
      <w:r>
        <w:rPr>
          <w:noProof/>
        </w:rPr>
        <w:tab/>
        <w:t>15, 16</w:t>
      </w:r>
    </w:p>
    <w:p w:rsidR="001114CF" w:rsidRDefault="001114CF">
      <w:pPr>
        <w:pStyle w:val="Index1"/>
        <w:tabs>
          <w:tab w:val="right" w:leader="dot" w:pos="4310"/>
        </w:tabs>
        <w:rPr>
          <w:noProof/>
        </w:rPr>
      </w:pPr>
      <w:r>
        <w:rPr>
          <w:noProof/>
        </w:rPr>
        <w:t>NEUPRO PATCH 24 HOUR 3 MG/24HR TRANSDERMAL</w:t>
      </w:r>
      <w:r>
        <w:rPr>
          <w:noProof/>
        </w:rPr>
        <w:tab/>
        <w:t>15, 16</w:t>
      </w:r>
    </w:p>
    <w:p w:rsidR="001114CF" w:rsidRDefault="001114CF">
      <w:pPr>
        <w:pStyle w:val="Index1"/>
        <w:tabs>
          <w:tab w:val="right" w:leader="dot" w:pos="4310"/>
        </w:tabs>
        <w:rPr>
          <w:noProof/>
        </w:rPr>
      </w:pPr>
      <w:r>
        <w:rPr>
          <w:noProof/>
        </w:rPr>
        <w:t>NEUPRO PATCH 24 HOUR 4 MG/24HR TRANSDERMAL</w:t>
      </w:r>
      <w:r>
        <w:rPr>
          <w:noProof/>
        </w:rPr>
        <w:tab/>
        <w:t>15, 16</w:t>
      </w:r>
    </w:p>
    <w:p w:rsidR="001114CF" w:rsidRDefault="001114CF">
      <w:pPr>
        <w:pStyle w:val="Index1"/>
        <w:tabs>
          <w:tab w:val="right" w:leader="dot" w:pos="4310"/>
        </w:tabs>
        <w:rPr>
          <w:noProof/>
        </w:rPr>
      </w:pPr>
      <w:r>
        <w:rPr>
          <w:noProof/>
        </w:rPr>
        <w:t>NEUPRO PATCH 24 HOUR 6 MG/24HR TRANSDERMAL</w:t>
      </w:r>
      <w:r>
        <w:rPr>
          <w:noProof/>
        </w:rPr>
        <w:tab/>
        <w:t>15, 16</w:t>
      </w:r>
    </w:p>
    <w:p w:rsidR="001114CF" w:rsidRDefault="001114CF">
      <w:pPr>
        <w:pStyle w:val="Index1"/>
        <w:tabs>
          <w:tab w:val="right" w:leader="dot" w:pos="4310"/>
        </w:tabs>
        <w:rPr>
          <w:noProof/>
        </w:rPr>
      </w:pPr>
      <w:r>
        <w:rPr>
          <w:noProof/>
        </w:rPr>
        <w:t>NEUPRO PATCH 24 HOUR 8 MG/24HR TRANSDERMAL</w:t>
      </w:r>
      <w:r>
        <w:rPr>
          <w:noProof/>
        </w:rPr>
        <w:tab/>
        <w:t>15, 16</w:t>
      </w:r>
    </w:p>
    <w:p w:rsidR="001114CF" w:rsidRDefault="001114CF">
      <w:pPr>
        <w:pStyle w:val="Index1"/>
        <w:tabs>
          <w:tab w:val="right" w:leader="dot" w:pos="4310"/>
        </w:tabs>
        <w:rPr>
          <w:noProof/>
        </w:rPr>
      </w:pPr>
      <w:r>
        <w:rPr>
          <w:noProof/>
        </w:rPr>
        <w:t>NUPLAZID CAPSULE 34 MG ORAL</w:t>
      </w:r>
      <w:r>
        <w:rPr>
          <w:noProof/>
        </w:rPr>
        <w:tab/>
        <w:t>2, 5</w:t>
      </w:r>
    </w:p>
    <w:p w:rsidR="001114CF" w:rsidRDefault="001114CF">
      <w:pPr>
        <w:pStyle w:val="Index1"/>
        <w:tabs>
          <w:tab w:val="right" w:leader="dot" w:pos="4310"/>
        </w:tabs>
        <w:rPr>
          <w:noProof/>
        </w:rPr>
      </w:pPr>
      <w:r>
        <w:rPr>
          <w:noProof/>
        </w:rPr>
        <w:t>NUPLAZID TABLET 10 MG ORAL</w:t>
      </w:r>
      <w:r>
        <w:rPr>
          <w:noProof/>
        </w:rPr>
        <w:tab/>
        <w:t>2, 5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P</w:t>
      </w:r>
    </w:p>
    <w:p w:rsidR="001114CF" w:rsidRDefault="001114CF">
      <w:pPr>
        <w:pStyle w:val="Index1"/>
        <w:tabs>
          <w:tab w:val="right" w:leader="dot" w:pos="4310"/>
        </w:tabs>
        <w:rPr>
          <w:noProof/>
        </w:rPr>
      </w:pPr>
      <w:r>
        <w:rPr>
          <w:noProof/>
        </w:rPr>
        <w:t>PERSERIS PREFILLED SYRINGE 120 MG SUBCUTANEOUS</w:t>
      </w:r>
      <w:r>
        <w:rPr>
          <w:noProof/>
        </w:rPr>
        <w:tab/>
        <w:t>2, 5</w:t>
      </w:r>
    </w:p>
    <w:p w:rsidR="001114CF" w:rsidRDefault="001114CF">
      <w:pPr>
        <w:pStyle w:val="Index1"/>
        <w:tabs>
          <w:tab w:val="right" w:leader="dot" w:pos="4310"/>
        </w:tabs>
        <w:rPr>
          <w:noProof/>
        </w:rPr>
      </w:pPr>
      <w:r>
        <w:rPr>
          <w:noProof/>
        </w:rPr>
        <w:t>PERSERIS PREFILLED SYRINGE 90 MG SUBCUTANEOUS</w:t>
      </w:r>
      <w:r>
        <w:rPr>
          <w:noProof/>
        </w:rPr>
        <w:tab/>
        <w:t>2, 5</w:t>
      </w:r>
    </w:p>
    <w:p w:rsidR="001114CF" w:rsidRDefault="001114CF">
      <w:pPr>
        <w:pStyle w:val="Index1"/>
        <w:tabs>
          <w:tab w:val="right" w:leader="dot" w:pos="4310"/>
        </w:tabs>
        <w:rPr>
          <w:noProof/>
        </w:rPr>
      </w:pPr>
      <w:r>
        <w:rPr>
          <w:noProof/>
        </w:rPr>
        <w:t>pimecrolimus cream 1 % external</w:t>
      </w:r>
      <w:r>
        <w:rPr>
          <w:noProof/>
        </w:rPr>
        <w:tab/>
        <w:t>25</w:t>
      </w:r>
    </w:p>
    <w:p w:rsidR="001114CF" w:rsidRDefault="001114CF">
      <w:pPr>
        <w:pStyle w:val="Index1"/>
        <w:tabs>
          <w:tab w:val="right" w:leader="dot" w:pos="4310"/>
        </w:tabs>
        <w:rPr>
          <w:noProof/>
        </w:rPr>
      </w:pPr>
      <w:r>
        <w:rPr>
          <w:noProof/>
        </w:rPr>
        <w:t>PROLIA SOLUTION PREFILLED SYRINGE 60 MG/ML SUBCUTANEOUS</w:t>
      </w:r>
      <w:r>
        <w:rPr>
          <w:noProof/>
        </w:rPr>
        <w:tab/>
        <w:t>18</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R</w:t>
      </w:r>
    </w:p>
    <w:p w:rsidR="001114CF" w:rsidRDefault="001114CF">
      <w:pPr>
        <w:pStyle w:val="Index1"/>
        <w:tabs>
          <w:tab w:val="right" w:leader="dot" w:pos="4310"/>
        </w:tabs>
        <w:rPr>
          <w:noProof/>
        </w:rPr>
      </w:pPr>
      <w:r>
        <w:rPr>
          <w:noProof/>
        </w:rPr>
        <w:t>REXULTI TABLET 0.25 MG ORAL</w:t>
      </w:r>
      <w:r>
        <w:rPr>
          <w:noProof/>
        </w:rPr>
        <w:tab/>
        <w:t>2, 5</w:t>
      </w:r>
    </w:p>
    <w:p w:rsidR="001114CF" w:rsidRDefault="001114CF">
      <w:pPr>
        <w:pStyle w:val="Index1"/>
        <w:tabs>
          <w:tab w:val="right" w:leader="dot" w:pos="4310"/>
        </w:tabs>
        <w:rPr>
          <w:noProof/>
        </w:rPr>
      </w:pPr>
      <w:r>
        <w:rPr>
          <w:noProof/>
        </w:rPr>
        <w:t>REXULTI TABLET 0.5 MG ORAL</w:t>
      </w:r>
      <w:r>
        <w:rPr>
          <w:noProof/>
        </w:rPr>
        <w:tab/>
        <w:t>2, 5</w:t>
      </w:r>
    </w:p>
    <w:p w:rsidR="001114CF" w:rsidRDefault="001114CF">
      <w:pPr>
        <w:pStyle w:val="Index1"/>
        <w:tabs>
          <w:tab w:val="right" w:leader="dot" w:pos="4310"/>
        </w:tabs>
        <w:rPr>
          <w:noProof/>
        </w:rPr>
      </w:pPr>
      <w:r>
        <w:rPr>
          <w:noProof/>
        </w:rPr>
        <w:t>REXULTI TABLET 1 MG ORAL</w:t>
      </w:r>
      <w:r>
        <w:rPr>
          <w:noProof/>
        </w:rPr>
        <w:tab/>
        <w:t>2, 5</w:t>
      </w:r>
    </w:p>
    <w:p w:rsidR="001114CF" w:rsidRDefault="001114CF">
      <w:pPr>
        <w:pStyle w:val="Index1"/>
        <w:tabs>
          <w:tab w:val="right" w:leader="dot" w:pos="4310"/>
        </w:tabs>
        <w:rPr>
          <w:noProof/>
        </w:rPr>
      </w:pPr>
      <w:r>
        <w:rPr>
          <w:noProof/>
        </w:rPr>
        <w:t>REXULTI TABLET 2 MG ORAL</w:t>
      </w:r>
      <w:r>
        <w:rPr>
          <w:noProof/>
        </w:rPr>
        <w:tab/>
        <w:t>2, 5</w:t>
      </w:r>
    </w:p>
    <w:p w:rsidR="001114CF" w:rsidRDefault="001114CF">
      <w:pPr>
        <w:pStyle w:val="Index1"/>
        <w:tabs>
          <w:tab w:val="right" w:leader="dot" w:pos="4310"/>
        </w:tabs>
        <w:rPr>
          <w:noProof/>
        </w:rPr>
      </w:pPr>
      <w:r>
        <w:rPr>
          <w:noProof/>
        </w:rPr>
        <w:t>REXULTI TABLET 3 MG ORAL</w:t>
      </w:r>
      <w:r>
        <w:rPr>
          <w:noProof/>
        </w:rPr>
        <w:tab/>
        <w:t>2, 5</w:t>
      </w:r>
    </w:p>
    <w:p w:rsidR="001114CF" w:rsidRDefault="001114CF">
      <w:pPr>
        <w:pStyle w:val="Index1"/>
        <w:tabs>
          <w:tab w:val="right" w:leader="dot" w:pos="4310"/>
        </w:tabs>
        <w:rPr>
          <w:noProof/>
        </w:rPr>
      </w:pPr>
      <w:r>
        <w:rPr>
          <w:noProof/>
        </w:rPr>
        <w:t>REXULTI TABLET 4 MG ORAL</w:t>
      </w:r>
      <w:r>
        <w:rPr>
          <w:noProof/>
        </w:rPr>
        <w:tab/>
        <w:t>2, 5</w:t>
      </w:r>
    </w:p>
    <w:p w:rsidR="001114CF" w:rsidRDefault="001114CF">
      <w:pPr>
        <w:pStyle w:val="Index1"/>
        <w:tabs>
          <w:tab w:val="right" w:leader="dot" w:pos="4310"/>
        </w:tabs>
        <w:rPr>
          <w:noProof/>
        </w:rPr>
      </w:pPr>
      <w:r>
        <w:rPr>
          <w:noProof/>
        </w:rPr>
        <w:t>RISPERDAL CONSTA SUSPENSION RECONSTITUTED ER 12.5 MG INTRAMUSCULAR</w:t>
      </w:r>
      <w:r>
        <w:rPr>
          <w:noProof/>
        </w:rPr>
        <w:tab/>
        <w:t>2, 5</w:t>
      </w:r>
    </w:p>
    <w:p w:rsidR="001114CF" w:rsidRDefault="001114CF">
      <w:pPr>
        <w:pStyle w:val="Index1"/>
        <w:tabs>
          <w:tab w:val="right" w:leader="dot" w:pos="4310"/>
        </w:tabs>
        <w:rPr>
          <w:noProof/>
        </w:rPr>
      </w:pPr>
      <w:r>
        <w:rPr>
          <w:noProof/>
        </w:rPr>
        <w:t>RISPERDAL CONSTA SUSPENSION RECONSTITUTED ER 25 MG INTRAMUSCULAR</w:t>
      </w:r>
      <w:r>
        <w:rPr>
          <w:noProof/>
        </w:rPr>
        <w:tab/>
        <w:t>2, 5</w:t>
      </w:r>
    </w:p>
    <w:p w:rsidR="001114CF" w:rsidRDefault="001114CF">
      <w:pPr>
        <w:pStyle w:val="Index1"/>
        <w:tabs>
          <w:tab w:val="right" w:leader="dot" w:pos="4310"/>
        </w:tabs>
        <w:rPr>
          <w:noProof/>
        </w:rPr>
      </w:pPr>
      <w:r>
        <w:rPr>
          <w:noProof/>
        </w:rPr>
        <w:t>RISPERDAL CONSTA SUSPENSION RECONSTITUTED ER 37.5 MG INTRAMUSCULAR</w:t>
      </w:r>
      <w:r>
        <w:rPr>
          <w:noProof/>
        </w:rPr>
        <w:tab/>
        <w:t>2, 5</w:t>
      </w:r>
    </w:p>
    <w:p w:rsidR="001114CF" w:rsidRDefault="001114CF">
      <w:pPr>
        <w:pStyle w:val="Index1"/>
        <w:tabs>
          <w:tab w:val="right" w:leader="dot" w:pos="4310"/>
        </w:tabs>
        <w:rPr>
          <w:noProof/>
        </w:rPr>
      </w:pPr>
      <w:r>
        <w:rPr>
          <w:noProof/>
        </w:rPr>
        <w:t>RISPERDAL CONSTA SUSPENSION RECONSTITUTED ER 50 MG INTRAMUSCULAR</w:t>
      </w:r>
      <w:r>
        <w:rPr>
          <w:noProof/>
        </w:rPr>
        <w:tab/>
        <w:t>2, 5</w:t>
      </w:r>
    </w:p>
    <w:p w:rsidR="001114CF" w:rsidRDefault="001114CF">
      <w:pPr>
        <w:pStyle w:val="Index1"/>
        <w:tabs>
          <w:tab w:val="right" w:leader="dot" w:pos="4310"/>
        </w:tabs>
        <w:rPr>
          <w:noProof/>
        </w:rPr>
      </w:pPr>
      <w:r>
        <w:rPr>
          <w:noProof/>
        </w:rPr>
        <w:t>RYTARY CAPSULE EXTENDED RELEASE 23.75-95 MG ORAL</w:t>
      </w:r>
      <w:r>
        <w:rPr>
          <w:noProof/>
        </w:rPr>
        <w:tab/>
        <w:t>19</w:t>
      </w:r>
    </w:p>
    <w:p w:rsidR="001114CF" w:rsidRDefault="001114CF">
      <w:pPr>
        <w:pStyle w:val="Index1"/>
        <w:tabs>
          <w:tab w:val="right" w:leader="dot" w:pos="4310"/>
        </w:tabs>
        <w:rPr>
          <w:noProof/>
        </w:rPr>
      </w:pPr>
      <w:r>
        <w:rPr>
          <w:noProof/>
        </w:rPr>
        <w:t>RYTARY CAPSULE EXTENDED RELEASE 36.25-145 MG ORAL</w:t>
      </w:r>
      <w:r>
        <w:rPr>
          <w:noProof/>
        </w:rPr>
        <w:tab/>
        <w:t>19</w:t>
      </w:r>
    </w:p>
    <w:p w:rsidR="001114CF" w:rsidRDefault="001114CF">
      <w:pPr>
        <w:pStyle w:val="Index1"/>
        <w:tabs>
          <w:tab w:val="right" w:leader="dot" w:pos="4310"/>
        </w:tabs>
        <w:rPr>
          <w:noProof/>
        </w:rPr>
      </w:pPr>
      <w:r>
        <w:rPr>
          <w:noProof/>
        </w:rPr>
        <w:t>RYTARY CAPSULE EXTENDED RELEASE 48.75-195 MG ORAL</w:t>
      </w:r>
      <w:r>
        <w:rPr>
          <w:noProof/>
        </w:rPr>
        <w:tab/>
        <w:t>19</w:t>
      </w:r>
    </w:p>
    <w:p w:rsidR="001114CF" w:rsidRDefault="001114CF">
      <w:pPr>
        <w:pStyle w:val="Index1"/>
        <w:tabs>
          <w:tab w:val="right" w:leader="dot" w:pos="4310"/>
        </w:tabs>
        <w:rPr>
          <w:noProof/>
        </w:rPr>
      </w:pPr>
      <w:r>
        <w:rPr>
          <w:noProof/>
        </w:rPr>
        <w:t>RYTARY CAPSULE EXTENDED RELEASE 61.25-245 MG ORAL</w:t>
      </w:r>
      <w:r>
        <w:rPr>
          <w:noProof/>
        </w:rPr>
        <w:tab/>
        <w:t>19</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S</w:t>
      </w:r>
    </w:p>
    <w:p w:rsidR="001114CF" w:rsidRDefault="001114CF">
      <w:pPr>
        <w:pStyle w:val="Index1"/>
        <w:tabs>
          <w:tab w:val="right" w:leader="dot" w:pos="4310"/>
        </w:tabs>
        <w:rPr>
          <w:noProof/>
        </w:rPr>
      </w:pPr>
      <w:r>
        <w:rPr>
          <w:noProof/>
        </w:rPr>
        <w:t>SAPHRIS TABLET SUBLINGUAL 10 MG SUBLINGUAL</w:t>
      </w:r>
      <w:r>
        <w:rPr>
          <w:noProof/>
        </w:rPr>
        <w:tab/>
        <w:t>3, 5</w:t>
      </w:r>
    </w:p>
    <w:p w:rsidR="001114CF" w:rsidRDefault="001114CF">
      <w:pPr>
        <w:pStyle w:val="Index1"/>
        <w:tabs>
          <w:tab w:val="right" w:leader="dot" w:pos="4310"/>
        </w:tabs>
        <w:rPr>
          <w:noProof/>
        </w:rPr>
      </w:pPr>
      <w:r>
        <w:rPr>
          <w:noProof/>
        </w:rPr>
        <w:t>SAPHRIS TABLET SUBLINGUAL 2.5 MG SUBLINGUAL</w:t>
      </w:r>
      <w:r>
        <w:rPr>
          <w:noProof/>
        </w:rPr>
        <w:tab/>
        <w:t>3, 5</w:t>
      </w:r>
    </w:p>
    <w:p w:rsidR="001114CF" w:rsidRDefault="001114CF">
      <w:pPr>
        <w:pStyle w:val="Index1"/>
        <w:tabs>
          <w:tab w:val="right" w:leader="dot" w:pos="4310"/>
        </w:tabs>
        <w:rPr>
          <w:noProof/>
        </w:rPr>
      </w:pPr>
      <w:r>
        <w:rPr>
          <w:noProof/>
        </w:rPr>
        <w:t>SAPHRIS TABLET SUBLINGUAL 5 MG SUBLINGUAL</w:t>
      </w:r>
      <w:r>
        <w:rPr>
          <w:noProof/>
        </w:rPr>
        <w:tab/>
        <w:t>3, 5</w:t>
      </w:r>
    </w:p>
    <w:p w:rsidR="001114CF" w:rsidRDefault="001114CF">
      <w:pPr>
        <w:pStyle w:val="Index1"/>
        <w:tabs>
          <w:tab w:val="right" w:leader="dot" w:pos="4310"/>
        </w:tabs>
        <w:rPr>
          <w:noProof/>
        </w:rPr>
      </w:pPr>
      <w:r>
        <w:rPr>
          <w:noProof/>
        </w:rPr>
        <w:lastRenderedPageBreak/>
        <w:t>SYNJARDY TABLET 12.5-1000 MG ORAL</w:t>
      </w:r>
      <w:r>
        <w:rPr>
          <w:noProof/>
        </w:rPr>
        <w:tab/>
        <w:t>20, 22</w:t>
      </w:r>
    </w:p>
    <w:p w:rsidR="001114CF" w:rsidRDefault="001114CF">
      <w:pPr>
        <w:pStyle w:val="Index1"/>
        <w:tabs>
          <w:tab w:val="right" w:leader="dot" w:pos="4310"/>
        </w:tabs>
        <w:rPr>
          <w:noProof/>
        </w:rPr>
      </w:pPr>
      <w:r>
        <w:rPr>
          <w:noProof/>
        </w:rPr>
        <w:t>SYNJARDY TABLET 12.5-500 MG ORAL</w:t>
      </w:r>
      <w:r>
        <w:rPr>
          <w:noProof/>
        </w:rPr>
        <w:tab/>
        <w:t>20, 22</w:t>
      </w:r>
    </w:p>
    <w:p w:rsidR="001114CF" w:rsidRDefault="001114CF">
      <w:pPr>
        <w:pStyle w:val="Index1"/>
        <w:tabs>
          <w:tab w:val="right" w:leader="dot" w:pos="4310"/>
        </w:tabs>
        <w:rPr>
          <w:noProof/>
        </w:rPr>
      </w:pPr>
      <w:r>
        <w:rPr>
          <w:noProof/>
        </w:rPr>
        <w:t>SYNJARDY TABLET 5-1000 MG ORAL</w:t>
      </w:r>
      <w:r>
        <w:rPr>
          <w:noProof/>
        </w:rPr>
        <w:tab/>
        <w:t>20, 22</w:t>
      </w:r>
    </w:p>
    <w:p w:rsidR="001114CF" w:rsidRDefault="001114CF">
      <w:pPr>
        <w:pStyle w:val="Index1"/>
        <w:tabs>
          <w:tab w:val="right" w:leader="dot" w:pos="4310"/>
        </w:tabs>
        <w:rPr>
          <w:noProof/>
        </w:rPr>
      </w:pPr>
      <w:r>
        <w:rPr>
          <w:noProof/>
        </w:rPr>
        <w:t>SYNJARDY TABLET 5-500 MG ORAL</w:t>
      </w:r>
      <w:r>
        <w:rPr>
          <w:noProof/>
        </w:rPr>
        <w:tab/>
        <w:t>20, 22</w:t>
      </w:r>
    </w:p>
    <w:p w:rsidR="001114CF" w:rsidRDefault="001114CF">
      <w:pPr>
        <w:pStyle w:val="Index1"/>
        <w:tabs>
          <w:tab w:val="right" w:leader="dot" w:pos="4310"/>
        </w:tabs>
        <w:rPr>
          <w:noProof/>
        </w:rPr>
      </w:pPr>
      <w:r>
        <w:rPr>
          <w:noProof/>
        </w:rPr>
        <w:t>SYNJARDY XR TABLET EXTENDED RELEASE 24 HOUR 10-1000 MG ORAL</w:t>
      </w:r>
      <w:r>
        <w:rPr>
          <w:noProof/>
        </w:rPr>
        <w:tab/>
        <w:t>20, 22</w:t>
      </w:r>
    </w:p>
    <w:p w:rsidR="001114CF" w:rsidRDefault="001114CF">
      <w:pPr>
        <w:pStyle w:val="Index1"/>
        <w:tabs>
          <w:tab w:val="right" w:leader="dot" w:pos="4310"/>
        </w:tabs>
        <w:rPr>
          <w:noProof/>
        </w:rPr>
      </w:pPr>
      <w:r>
        <w:rPr>
          <w:noProof/>
        </w:rPr>
        <w:t>SYNJARDY XR TABLET EXTENDED RELEASE 24 HOUR 12.5-1000 MG ORAL</w:t>
      </w:r>
      <w:r>
        <w:rPr>
          <w:noProof/>
        </w:rPr>
        <w:tab/>
        <w:t>20, 22</w:t>
      </w:r>
    </w:p>
    <w:p w:rsidR="001114CF" w:rsidRDefault="001114CF">
      <w:pPr>
        <w:pStyle w:val="Index1"/>
        <w:tabs>
          <w:tab w:val="right" w:leader="dot" w:pos="4310"/>
        </w:tabs>
        <w:rPr>
          <w:noProof/>
        </w:rPr>
      </w:pPr>
      <w:r>
        <w:rPr>
          <w:noProof/>
        </w:rPr>
        <w:t>SYNJARDY XR TABLET EXTENDED RELEASE 24 HOUR 25-1000 MG ORAL</w:t>
      </w:r>
      <w:r>
        <w:rPr>
          <w:noProof/>
        </w:rPr>
        <w:tab/>
        <w:t>20, 22</w:t>
      </w:r>
    </w:p>
    <w:p w:rsidR="001114CF" w:rsidRDefault="001114CF">
      <w:pPr>
        <w:pStyle w:val="Index1"/>
        <w:tabs>
          <w:tab w:val="right" w:leader="dot" w:pos="4310"/>
        </w:tabs>
        <w:rPr>
          <w:noProof/>
        </w:rPr>
      </w:pPr>
      <w:r>
        <w:rPr>
          <w:noProof/>
        </w:rPr>
        <w:t>SYNJARDY XR TABLET EXTENDED RELEASE 24 HOUR 5-1000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T</w:t>
      </w:r>
    </w:p>
    <w:p w:rsidR="001114CF" w:rsidRDefault="001114CF">
      <w:pPr>
        <w:pStyle w:val="Index1"/>
        <w:tabs>
          <w:tab w:val="right" w:leader="dot" w:pos="4310"/>
        </w:tabs>
        <w:rPr>
          <w:noProof/>
        </w:rPr>
      </w:pPr>
      <w:r>
        <w:rPr>
          <w:noProof/>
        </w:rPr>
        <w:t>tacrolimus ointment 0.03 % external</w:t>
      </w:r>
      <w:r>
        <w:rPr>
          <w:noProof/>
        </w:rPr>
        <w:tab/>
        <w:t>25</w:t>
      </w:r>
    </w:p>
    <w:p w:rsidR="001114CF" w:rsidRDefault="001114CF">
      <w:pPr>
        <w:pStyle w:val="Index1"/>
        <w:tabs>
          <w:tab w:val="right" w:leader="dot" w:pos="4310"/>
        </w:tabs>
        <w:rPr>
          <w:noProof/>
        </w:rPr>
      </w:pPr>
      <w:r>
        <w:rPr>
          <w:noProof/>
        </w:rPr>
        <w:t>tacrolimus ointment 0.1 % external</w:t>
      </w:r>
      <w:r>
        <w:rPr>
          <w:noProof/>
        </w:rPr>
        <w:tab/>
        <w:t>25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U</w:t>
      </w:r>
    </w:p>
    <w:p w:rsidR="001114CF" w:rsidRDefault="001114CF">
      <w:pPr>
        <w:pStyle w:val="Index1"/>
        <w:tabs>
          <w:tab w:val="right" w:leader="dot" w:pos="4310"/>
        </w:tabs>
        <w:rPr>
          <w:noProof/>
        </w:rPr>
      </w:pPr>
      <w:r>
        <w:rPr>
          <w:noProof/>
        </w:rPr>
        <w:t>UCERIS FOAM 2 MG/ACT RECTAL</w:t>
      </w:r>
      <w:r>
        <w:rPr>
          <w:noProof/>
        </w:rPr>
        <w:tab/>
        <w:t>26</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V</w:t>
      </w:r>
    </w:p>
    <w:p w:rsidR="001114CF" w:rsidRDefault="001114CF">
      <w:pPr>
        <w:pStyle w:val="Index1"/>
        <w:tabs>
          <w:tab w:val="right" w:leader="dot" w:pos="4310"/>
        </w:tabs>
        <w:rPr>
          <w:noProof/>
        </w:rPr>
      </w:pPr>
      <w:r>
        <w:rPr>
          <w:noProof/>
        </w:rPr>
        <w:t>VERSACLOZ SUSPENSION 50 MG/ML ORAL</w:t>
      </w:r>
      <w:r>
        <w:rPr>
          <w:noProof/>
        </w:rPr>
        <w:tab/>
        <w:t>3, 5</w:t>
      </w:r>
    </w:p>
    <w:p w:rsidR="001114CF" w:rsidRDefault="001114CF">
      <w:pPr>
        <w:pStyle w:val="Index1"/>
        <w:tabs>
          <w:tab w:val="right" w:leader="dot" w:pos="4310"/>
        </w:tabs>
        <w:rPr>
          <w:noProof/>
        </w:rPr>
      </w:pPr>
      <w:r>
        <w:rPr>
          <w:noProof/>
        </w:rPr>
        <w:t>VRAYLAR CAPSULE 1.5 MG ORAL</w:t>
      </w:r>
      <w:r>
        <w:rPr>
          <w:noProof/>
        </w:rPr>
        <w:tab/>
        <w:t>3, 5</w:t>
      </w:r>
    </w:p>
    <w:p w:rsidR="001114CF" w:rsidRDefault="001114CF">
      <w:pPr>
        <w:pStyle w:val="Index1"/>
        <w:tabs>
          <w:tab w:val="right" w:leader="dot" w:pos="4310"/>
        </w:tabs>
        <w:rPr>
          <w:noProof/>
        </w:rPr>
      </w:pPr>
      <w:r>
        <w:rPr>
          <w:noProof/>
        </w:rPr>
        <w:t>VRAYLAR CAPSULE 3 MG ORAL</w:t>
      </w:r>
      <w:r>
        <w:rPr>
          <w:noProof/>
        </w:rPr>
        <w:tab/>
        <w:t>3, 5</w:t>
      </w:r>
    </w:p>
    <w:p w:rsidR="001114CF" w:rsidRDefault="001114CF">
      <w:pPr>
        <w:pStyle w:val="Index1"/>
        <w:tabs>
          <w:tab w:val="right" w:leader="dot" w:pos="4310"/>
        </w:tabs>
        <w:rPr>
          <w:noProof/>
        </w:rPr>
      </w:pPr>
      <w:r>
        <w:rPr>
          <w:noProof/>
        </w:rPr>
        <w:t>VRAYLAR CAPSULE 4.5 MG ORAL</w:t>
      </w:r>
      <w:r>
        <w:rPr>
          <w:noProof/>
        </w:rPr>
        <w:tab/>
        <w:t>3, 5</w:t>
      </w:r>
    </w:p>
    <w:p w:rsidR="001114CF" w:rsidRDefault="001114CF">
      <w:pPr>
        <w:pStyle w:val="Index1"/>
        <w:tabs>
          <w:tab w:val="right" w:leader="dot" w:pos="4310"/>
        </w:tabs>
        <w:rPr>
          <w:noProof/>
        </w:rPr>
      </w:pPr>
      <w:r>
        <w:rPr>
          <w:noProof/>
        </w:rPr>
        <w:t>VRAYLAR CAPSULE 6 MG ORAL</w:t>
      </w:r>
      <w:r>
        <w:rPr>
          <w:noProof/>
        </w:rPr>
        <w:tab/>
        <w:t>3, 5</w:t>
      </w:r>
    </w:p>
    <w:p w:rsidR="001114CF" w:rsidRDefault="001114CF">
      <w:pPr>
        <w:pStyle w:val="Index1"/>
        <w:tabs>
          <w:tab w:val="right" w:leader="dot" w:pos="4310"/>
        </w:tabs>
        <w:rPr>
          <w:noProof/>
        </w:rPr>
      </w:pPr>
      <w:r>
        <w:rPr>
          <w:noProof/>
        </w:rPr>
        <w:t>VRAYLAR CAPSULE THERAPY PACK 1.5 &amp; 3 MG ORAL</w:t>
      </w:r>
      <w:r>
        <w:rPr>
          <w:noProof/>
        </w:rPr>
        <w:tab/>
        <w:t>3, 5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Z</w:t>
      </w:r>
    </w:p>
    <w:p w:rsidR="001114CF" w:rsidRDefault="001114CF">
      <w:pPr>
        <w:pStyle w:val="Index1"/>
        <w:tabs>
          <w:tab w:val="right" w:leader="dot" w:pos="4310"/>
        </w:tabs>
        <w:rPr>
          <w:noProof/>
        </w:rPr>
      </w:pPr>
      <w:r>
        <w:rPr>
          <w:noProof/>
        </w:rPr>
        <w:t>zileuton er tablet extended release 12 hour 600 mg oral</w:t>
      </w:r>
      <w:r>
        <w:rPr>
          <w:noProof/>
        </w:rPr>
        <w:tab/>
        <w:t>27</w:t>
      </w:r>
    </w:p>
    <w:p w:rsidR="001114CF" w:rsidRDefault="001114CF">
      <w:pPr>
        <w:pStyle w:val="Index1"/>
        <w:tabs>
          <w:tab w:val="right" w:leader="dot" w:pos="4310"/>
        </w:tabs>
        <w:rPr>
          <w:noProof/>
        </w:rPr>
      </w:pPr>
      <w:r>
        <w:rPr>
          <w:noProof/>
        </w:rPr>
        <w:t>ZYFLO TABLET 600 MG ORAL</w:t>
      </w:r>
      <w:r>
        <w:rPr>
          <w:noProof/>
        </w:rPr>
        <w:tab/>
        <w:t>27</w:t>
      </w:r>
    </w:p>
    <w:p w:rsidR="001114CF" w:rsidRDefault="001114CF">
      <w:pPr>
        <w:pStyle w:val="Index1"/>
        <w:tabs>
          <w:tab w:val="right" w:leader="dot" w:pos="4310"/>
        </w:tabs>
        <w:rPr>
          <w:noProof/>
        </w:rPr>
      </w:pPr>
      <w:r>
        <w:rPr>
          <w:noProof/>
        </w:rPr>
        <w:t>ZYPREXA RELPREVV SUSPENSION RECONSTITUTED 210 MG INTRAMUSCULAR</w:t>
      </w:r>
      <w:r>
        <w:rPr>
          <w:noProof/>
        </w:rPr>
        <w:tab/>
        <w:t>3, 5</w:t>
      </w:r>
    </w:p>
    <w:p w:rsidR="001114CF" w:rsidRDefault="001114CF">
      <w:pPr>
        <w:pStyle w:val="Normal8ea67f2b-38c4-4563-b973-cf9d0927bb06"/>
        <w:rPr>
          <w:noProof/>
        </w:rPr>
        <w:sectPr w:rsidR="001114CF" w:rsidSect="001114CF">
          <w:type w:val="continuous"/>
          <w:pgSz w:w="12240" w:h="15840"/>
          <w:pgMar w:top="1440" w:right="1440" w:bottom="1440" w:left="1440" w:header="720" w:footer="720" w:gutter="0"/>
          <w:cols w:num="2" w:space="720"/>
        </w:sectPr>
      </w:pPr>
    </w:p>
    <w:p w:rsidR="002E2A78" w:rsidRDefault="001114CF">
      <w:pPr>
        <w:pStyle w:val="Normal8ea67f2b-38c4-4563-b973-cf9d0927bb06"/>
      </w:pPr>
      <w:r>
        <w:fldChar w:fldCharType="end"/>
      </w:r>
    </w:p>
    <w:sectPr w:rsidR="002E2A78" w:rsidSect="001114CF">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85" w:rsidRDefault="001114CF">
      <w:r>
        <w:separator/>
      </w:r>
    </w:p>
  </w:endnote>
  <w:endnote w:type="continuationSeparator" w:id="0">
    <w:p w:rsidR="004D1385" w:rsidRDefault="0011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9" w:rsidRPr="00E31EEF" w:rsidRDefault="00253AD8" w:rsidP="00AF1659">
    <w:pPr>
      <w:pStyle w:val="Normal257fd291-7eb0-4182-985b-b508617492e5"/>
      <w:rPr>
        <w:b/>
        <w:bCs/>
      </w:rPr>
    </w:pPr>
    <w:r>
      <w:rPr>
        <w:b/>
      </w:rPr>
      <w:t>Y0135</w:t>
    </w:r>
    <w:r w:rsidR="00AF1659" w:rsidRPr="00E31EEF">
      <w:rPr>
        <w:b/>
        <w:bCs/>
      </w:rPr>
      <w:t>_</w:t>
    </w:r>
    <w:r w:rsidR="00AF1659">
      <w:rPr>
        <w:b/>
        <w:bCs/>
      </w:rPr>
      <w:t>ST20</w:t>
    </w:r>
    <w:r w:rsidR="00AF1659" w:rsidRPr="00E31EEF">
      <w:rPr>
        <w:b/>
        <w:bCs/>
      </w:rPr>
      <w:t>_C</w:t>
    </w:r>
  </w:p>
  <w:p w:rsidR="00AF1659" w:rsidRPr="00E31EEF" w:rsidRDefault="00AF1659" w:rsidP="00AF1659">
    <w:pPr>
      <w:rPr>
        <w:b/>
        <w:bCs/>
      </w:rPr>
    </w:pPr>
    <w:r w:rsidRPr="00E31EEF">
      <w:rPr>
        <w:b/>
        <w:bCs/>
      </w:rPr>
      <w:t>Formulary ID:</w:t>
    </w:r>
    <w:r>
      <w:rPr>
        <w:b/>
        <w:bCs/>
      </w:rPr>
      <w:t>2015</w:t>
    </w:r>
    <w:r w:rsidR="003D0AB2">
      <w:rPr>
        <w:b/>
        <w:bCs/>
      </w:rPr>
      <w:t>7</w:t>
    </w:r>
    <w:r>
      <w:rPr>
        <w:b/>
        <w:bCs/>
      </w:rPr>
      <w:t>_</w:t>
    </w:r>
    <w:r w:rsidRPr="00E31EEF">
      <w:rPr>
        <w:b/>
        <w:bCs/>
      </w:rPr>
      <w:t xml:space="preserve">Version </w:t>
    </w:r>
    <w:r>
      <w:rPr>
        <w:b/>
        <w:bCs/>
      </w:rPr>
      <w:t>8</w:t>
    </w:r>
  </w:p>
  <w:p w:rsidR="00AF1659" w:rsidRPr="00E31EEF" w:rsidRDefault="00AF1659" w:rsidP="00AF1659">
    <w:pPr>
      <w:rPr>
        <w:b/>
        <w:bCs/>
      </w:rPr>
    </w:pPr>
    <w:r w:rsidRPr="00E31EEF">
      <w:rPr>
        <w:b/>
        <w:bCs/>
      </w:rPr>
      <w:t xml:space="preserve">Last Updated: </w:t>
    </w:r>
    <w:r>
      <w:rPr>
        <w:b/>
        <w:bCs/>
      </w:rPr>
      <w:t>01/28/2020</w:t>
    </w:r>
  </w:p>
  <w:p w:rsidR="00AF1659" w:rsidRPr="00E31EEF" w:rsidRDefault="00AF1659" w:rsidP="00AF1659">
    <w:pPr>
      <w:rPr>
        <w:b/>
        <w:bCs/>
      </w:rPr>
    </w:pPr>
    <w:r w:rsidRPr="00E31EEF">
      <w:rPr>
        <w:b/>
        <w:bCs/>
      </w:rPr>
      <w:t xml:space="preserve">Effective Date: </w:t>
    </w:r>
    <w:r>
      <w:rPr>
        <w:b/>
        <w:bCs/>
      </w:rPr>
      <w:t>02/01/2020</w:t>
    </w:r>
  </w:p>
  <w:p w:rsidR="002E2A78" w:rsidRDefault="002E2A78">
    <w:pPr>
      <w:pStyle w:val="Normale25963f6-3d2d-4b4e-83ac-df8f5bb2f63e"/>
    </w:pPr>
  </w:p>
  <w:p w:rsidR="002E2A78" w:rsidRDefault="001114CF">
    <w:pPr>
      <w:pStyle w:val="Normale25963f6-3d2d-4b4e-83ac-df8f5bb2f63e"/>
      <w:jc w:val="center"/>
    </w:pPr>
    <w:r>
      <w:rPr>
        <w:color w:val="000000"/>
      </w:rPr>
      <w:fldChar w:fldCharType="begin"/>
    </w:r>
    <w:r>
      <w:rPr>
        <w:color w:val="000000"/>
      </w:rPr>
      <w:instrText>PAGE PAGE</w:instrText>
    </w:r>
    <w:r>
      <w:rPr>
        <w:color w:val="000000"/>
      </w:rPr>
      <w:fldChar w:fldCharType="separate"/>
    </w:r>
    <w:r>
      <w:rPr>
        <w:noProof/>
        <w:color w:val="000000"/>
      </w:rPr>
      <w:t>20</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9" w:rsidRPr="00E31EEF" w:rsidRDefault="00253AD8" w:rsidP="00AF1659">
    <w:pPr>
      <w:pStyle w:val="Normal257fd291-7eb0-4182-985b-b508617492e5"/>
      <w:rPr>
        <w:b/>
        <w:bCs/>
      </w:rPr>
    </w:pPr>
    <w:r>
      <w:rPr>
        <w:b/>
      </w:rPr>
      <w:t>Y0135</w:t>
    </w:r>
    <w:r w:rsidR="00AF1659" w:rsidRPr="00E31EEF">
      <w:rPr>
        <w:b/>
        <w:bCs/>
      </w:rPr>
      <w:t>_</w:t>
    </w:r>
    <w:r w:rsidR="00AF1659">
      <w:rPr>
        <w:b/>
        <w:bCs/>
      </w:rPr>
      <w:t>ST20</w:t>
    </w:r>
    <w:r w:rsidR="00AF1659" w:rsidRPr="00E31EEF">
      <w:rPr>
        <w:b/>
        <w:bCs/>
      </w:rPr>
      <w:t>_C</w:t>
    </w:r>
  </w:p>
  <w:p w:rsidR="00AF1659" w:rsidRPr="00E31EEF" w:rsidRDefault="00AF1659" w:rsidP="00AF1659">
    <w:pPr>
      <w:rPr>
        <w:b/>
        <w:bCs/>
      </w:rPr>
    </w:pPr>
    <w:r w:rsidRPr="00E31EEF">
      <w:rPr>
        <w:b/>
        <w:bCs/>
      </w:rPr>
      <w:t>Formulary ID:</w:t>
    </w:r>
    <w:r>
      <w:rPr>
        <w:b/>
        <w:bCs/>
      </w:rPr>
      <w:t>2015</w:t>
    </w:r>
    <w:r w:rsidR="003D0AB2">
      <w:rPr>
        <w:b/>
        <w:bCs/>
      </w:rPr>
      <w:t>7</w:t>
    </w:r>
    <w:r>
      <w:rPr>
        <w:b/>
        <w:bCs/>
      </w:rPr>
      <w:t>_</w:t>
    </w:r>
    <w:r w:rsidRPr="00E31EEF">
      <w:rPr>
        <w:b/>
        <w:bCs/>
      </w:rPr>
      <w:t xml:space="preserve">Version </w:t>
    </w:r>
    <w:r>
      <w:rPr>
        <w:b/>
        <w:bCs/>
      </w:rPr>
      <w:t>8</w:t>
    </w:r>
  </w:p>
  <w:p w:rsidR="00AF1659" w:rsidRPr="00E31EEF" w:rsidRDefault="00AF1659" w:rsidP="00AF1659">
    <w:pPr>
      <w:rPr>
        <w:b/>
        <w:bCs/>
      </w:rPr>
    </w:pPr>
    <w:r w:rsidRPr="00E31EEF">
      <w:rPr>
        <w:b/>
        <w:bCs/>
      </w:rPr>
      <w:t xml:space="preserve">Last Updated: </w:t>
    </w:r>
    <w:r>
      <w:rPr>
        <w:b/>
        <w:bCs/>
      </w:rPr>
      <w:t>01/28/2020</w:t>
    </w:r>
  </w:p>
  <w:p w:rsidR="00AF1659" w:rsidRPr="00E31EEF" w:rsidRDefault="00AF1659" w:rsidP="00AF1659">
    <w:pPr>
      <w:rPr>
        <w:b/>
        <w:bCs/>
      </w:rPr>
    </w:pPr>
    <w:r w:rsidRPr="00E31EEF">
      <w:rPr>
        <w:b/>
        <w:bCs/>
      </w:rPr>
      <w:t xml:space="preserve">Effective Date: </w:t>
    </w:r>
    <w:r>
      <w:rPr>
        <w:b/>
        <w:bCs/>
      </w:rPr>
      <w:t>02/01/2020</w:t>
    </w:r>
  </w:p>
  <w:p w:rsidR="002E2A78" w:rsidRDefault="002E2A78">
    <w:pPr>
      <w:pStyle w:val="Normale25963f6-3d2d-4b4e-83ac-df8f5bb2f63e"/>
    </w:pPr>
  </w:p>
  <w:p w:rsidR="002E2A78" w:rsidRDefault="001114CF">
    <w:pPr>
      <w:pStyle w:val="Normale25963f6-3d2d-4b4e-83ac-df8f5bb2f63e"/>
      <w:jc w:val="center"/>
    </w:pPr>
    <w:r>
      <w:rPr>
        <w:color w:val="000000"/>
      </w:rPr>
      <w:fldChar w:fldCharType="begin"/>
    </w:r>
    <w:r>
      <w:rPr>
        <w:color w:val="000000"/>
      </w:rPr>
      <w:instrText>PAGE 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8" w:rsidRDefault="002E2A78">
    <w:pPr>
      <w:pStyle w:val="Normale503e327-20af-4532-a476-8abb538e041d"/>
    </w:pPr>
  </w:p>
  <w:p w:rsidR="002E2A78" w:rsidRDefault="001114CF">
    <w:pPr>
      <w:pStyle w:val="Normale503e327-20af-4532-a476-8abb538e041d"/>
      <w:jc w:val="center"/>
    </w:pPr>
    <w:r>
      <w:rPr>
        <w:color w:val="000000"/>
      </w:rPr>
      <w:fldChar w:fldCharType="begin"/>
    </w:r>
    <w:r>
      <w:rPr>
        <w:color w:val="000000"/>
      </w:rPr>
      <w:instrText>PAGE PAGE</w:instrText>
    </w:r>
    <w:r>
      <w:rPr>
        <w:color w:val="000000"/>
      </w:rPr>
      <w:fldChar w:fldCharType="separate"/>
    </w:r>
    <w:r>
      <w:rPr>
        <w:noProof/>
        <w:color w:val="000000"/>
      </w:rPr>
      <w:t>28</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8" w:rsidRDefault="002E2A78">
    <w:pPr>
      <w:pStyle w:val="Normale503e327-20af-4532-a476-8abb538e041d"/>
    </w:pPr>
  </w:p>
  <w:p w:rsidR="002E2A78" w:rsidRDefault="001114CF">
    <w:pPr>
      <w:pStyle w:val="Normale503e327-20af-4532-a476-8abb538e041d"/>
      <w:jc w:val="center"/>
    </w:pPr>
    <w:r>
      <w:rPr>
        <w:color w:val="000000"/>
      </w:rPr>
      <w:fldChar w:fldCharType="begin"/>
    </w:r>
    <w:r>
      <w:rPr>
        <w:color w:val="000000"/>
      </w:rPr>
      <w:instrText>PAGE PAGE</w:instrText>
    </w:r>
    <w:r>
      <w:rPr>
        <w:color w:val="000000"/>
      </w:rPr>
      <w:fldChar w:fldCharType="separate"/>
    </w:r>
    <w:r>
      <w:rPr>
        <w:noProof/>
        <w:color w:val="000000"/>
      </w:rPr>
      <w:t>29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85" w:rsidRDefault="001114CF">
      <w:r>
        <w:separator/>
      </w:r>
    </w:p>
  </w:footnote>
  <w:footnote w:type="continuationSeparator" w:id="0">
    <w:p w:rsidR="004D1385" w:rsidRDefault="0011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36" w:rsidRPr="0054682C" w:rsidRDefault="00E94236" w:rsidP="00E94236">
    <w:pPr>
      <w:jc w:val="center"/>
      <w:rPr>
        <w:b/>
        <w:sz w:val="32"/>
        <w:szCs w:val="32"/>
      </w:rPr>
    </w:pPr>
    <w:r>
      <w:rPr>
        <w:b/>
        <w:sz w:val="32"/>
        <w:szCs w:val="32"/>
      </w:rPr>
      <w:t>Provider Partners Maryland Advantage Plan</w:t>
    </w:r>
  </w:p>
  <w:p w:rsidR="00E94236" w:rsidRPr="00E31EEF" w:rsidRDefault="00E94236" w:rsidP="00E94236">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w:t>
    </w:r>
    <w:r>
      <w:rPr>
        <w:b/>
        <w:bCs/>
        <w:sz w:val="32"/>
        <w:szCs w:val="32"/>
      </w:rPr>
      <w:t>Step Therapy</w:t>
    </w:r>
    <w:r w:rsidRPr="00E31EEF">
      <w:rPr>
        <w:b/>
        <w:bCs/>
        <w:sz w:val="32"/>
        <w:szCs w:val="32"/>
      </w:rPr>
      <w:t xml:space="preserve"> Criteria</w:t>
    </w:r>
  </w:p>
  <w:p w:rsidR="00AF1659" w:rsidRDefault="00AF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36" w:rsidRPr="0054682C" w:rsidRDefault="00E94236" w:rsidP="00E94236">
    <w:pPr>
      <w:jc w:val="center"/>
      <w:rPr>
        <w:b/>
        <w:sz w:val="32"/>
        <w:szCs w:val="32"/>
      </w:rPr>
    </w:pPr>
    <w:r>
      <w:rPr>
        <w:b/>
        <w:sz w:val="32"/>
        <w:szCs w:val="32"/>
      </w:rPr>
      <w:t>Provider Partners Maryland Advantage Plan</w:t>
    </w:r>
  </w:p>
  <w:p w:rsidR="00E94236" w:rsidRPr="00E31EEF" w:rsidRDefault="00E94236" w:rsidP="00E94236">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w:t>
    </w:r>
    <w:r>
      <w:rPr>
        <w:b/>
        <w:bCs/>
        <w:sz w:val="32"/>
        <w:szCs w:val="32"/>
      </w:rPr>
      <w:t>Step Therapy</w:t>
    </w:r>
    <w:r w:rsidRPr="00E31EEF">
      <w:rPr>
        <w:b/>
        <w:bCs/>
        <w:sz w:val="32"/>
        <w:szCs w:val="32"/>
      </w:rPr>
      <w:t xml:space="preserve"> Criteria</w:t>
    </w:r>
  </w:p>
  <w:p w:rsidR="00AF1659" w:rsidRDefault="00AF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92F"/>
    <w:multiLevelType w:val="multilevel"/>
    <w:tmpl w:val="C7B050D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75734D0"/>
    <w:multiLevelType w:val="multilevel"/>
    <w:tmpl w:val="A126C23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773944"/>
    <w:multiLevelType w:val="multilevel"/>
    <w:tmpl w:val="6832D4DE"/>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FCB237F"/>
    <w:multiLevelType w:val="multilevel"/>
    <w:tmpl w:val="FE84B2E6"/>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49707F7"/>
    <w:multiLevelType w:val="multilevel"/>
    <w:tmpl w:val="6358B5A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AD839C9"/>
    <w:multiLevelType w:val="multilevel"/>
    <w:tmpl w:val="1ECAB57C"/>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CF0151A"/>
    <w:multiLevelType w:val="multilevel"/>
    <w:tmpl w:val="89A648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F1719D5"/>
    <w:multiLevelType w:val="multilevel"/>
    <w:tmpl w:val="86DE62E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F474DDA"/>
    <w:multiLevelType w:val="multilevel"/>
    <w:tmpl w:val="C3E6F6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FF71997"/>
    <w:multiLevelType w:val="multilevel"/>
    <w:tmpl w:val="EF62095C"/>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5546ABA"/>
    <w:multiLevelType w:val="multilevel"/>
    <w:tmpl w:val="6366CD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AFE339D"/>
    <w:multiLevelType w:val="multilevel"/>
    <w:tmpl w:val="AF561A8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61681209"/>
    <w:multiLevelType w:val="multilevel"/>
    <w:tmpl w:val="2BA60E1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66F626EC"/>
    <w:multiLevelType w:val="multilevel"/>
    <w:tmpl w:val="E39ED108"/>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7225BBA"/>
    <w:multiLevelType w:val="multilevel"/>
    <w:tmpl w:val="738C51CA"/>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73B2156"/>
    <w:multiLevelType w:val="multilevel"/>
    <w:tmpl w:val="4AECA0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8"/>
  </w:num>
  <w:num w:numId="2">
    <w:abstractNumId w:val="6"/>
  </w:num>
  <w:num w:numId="3">
    <w:abstractNumId w:val="3"/>
  </w:num>
  <w:num w:numId="4">
    <w:abstractNumId w:val="15"/>
  </w:num>
  <w:num w:numId="5">
    <w:abstractNumId w:val="10"/>
  </w:num>
  <w:num w:numId="6">
    <w:abstractNumId w:val="0"/>
  </w:num>
  <w:num w:numId="7">
    <w:abstractNumId w:val="13"/>
  </w:num>
  <w:num w:numId="8">
    <w:abstractNumId w:val="11"/>
  </w:num>
  <w:num w:numId="9">
    <w:abstractNumId w:val="2"/>
  </w:num>
  <w:num w:numId="10">
    <w:abstractNumId w:val="12"/>
  </w:num>
  <w:num w:numId="11">
    <w:abstractNumId w:val="4"/>
  </w:num>
  <w:num w:numId="12">
    <w:abstractNumId w:val="9"/>
  </w:num>
  <w:num w:numId="13">
    <w:abstractNumId w:val="5"/>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78"/>
    <w:rsid w:val="001114CF"/>
    <w:rsid w:val="00253AD8"/>
    <w:rsid w:val="002E2A78"/>
    <w:rsid w:val="003D0AB2"/>
    <w:rsid w:val="004D1385"/>
    <w:rsid w:val="008E584E"/>
    <w:rsid w:val="00AF1659"/>
    <w:rsid w:val="00E9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BC3A"/>
  <w15:docId w15:val="{5A648844-0DCB-443C-853E-27FA2B95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1">
    <w:name w:val="heading 1"/>
    <w:basedOn w:val="Normal8ea67f2b-38c4-4563-b973-cf9d0927bb06"/>
    <w:qFormat/>
    <w:pPr>
      <w:outlineLvl w:val="0"/>
    </w:pPr>
  </w:style>
  <w:style w:type="paragraph" w:styleId="Heading2">
    <w:name w:val="heading 2"/>
    <w:basedOn w:val="Normal"/>
    <w:next w:val="Normal"/>
    <w:qFormat/>
    <w:pPr>
      <w:outlineLvl w:val="1"/>
    </w:pPr>
  </w:style>
  <w:style w:type="paragraph" w:styleId="Heading3">
    <w:name w:val="heading 3"/>
    <w:basedOn w:val="Normale25963f6-3d2d-4b4e-83ac-df8f5bb2f63e"/>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25963f6-3d2d-4b4e-83ac-df8f5bb2f63e">
    <w:name w:val="Normal_e25963f6-3d2d-4b4e-83ac-df8f5bb2f63e"/>
    <w:next w:val="Normal"/>
    <w:rPr>
      <w:sz w:val="24"/>
      <w:szCs w:val="24"/>
    </w:rPr>
  </w:style>
  <w:style w:type="paragraph" w:customStyle="1" w:styleId="Normal92758658-0e83-4956-a187-e72f19e37669">
    <w:name w:val="Normal_92758658-0e83-4956-a187-e72f19e37669"/>
    <w:next w:val="Normal"/>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acbf38-7e61-418f-89e0-d03cb5e50166">
    <w:name w:val="Normal_7facbf38-7e61-418f-89e0-d03cb5e50166"/>
    <w:next w:val="Normal"/>
    <w:rPr>
      <w:sz w:val="24"/>
      <w:szCs w:val="24"/>
    </w:rPr>
  </w:style>
  <w:style w:type="paragraph" w:customStyle="1" w:styleId="Heading2939f4f9d-d29c-4fb5-ae3d-9a282e6222bd">
    <w:name w:val="Heading 2_939f4f9d-d29c-4fb5-ae3d-9a282e6222bd"/>
    <w:basedOn w:val="Normal7facbf38-7e61-418f-89e0-d03cb5e50166"/>
    <w:next w:val="Normal"/>
    <w:qFormat/>
  </w:style>
  <w:style w:type="paragraph" w:customStyle="1" w:styleId="Normalb4472501-744d-4d1f-893b-8fc496d27f95">
    <w:name w:val="Normal_b4472501-744d-4d1f-893b-8fc496d27f95"/>
    <w:next w:val="Normal"/>
    <w:rPr>
      <w:sz w:val="24"/>
      <w:szCs w:val="24"/>
    </w:rPr>
  </w:style>
  <w:style w:type="paragraph" w:customStyle="1" w:styleId="Heading3f3182b61-06ea-4b86-b9cd-117f3e3f9601">
    <w:name w:val="Heading 3_f3182b61-06ea-4b86-b9cd-117f3e3f9601"/>
    <w:basedOn w:val="Normalb4472501-744d-4d1f-893b-8fc496d27f95"/>
    <w:next w:val="Normal"/>
    <w:qFormat/>
  </w:style>
  <w:style w:type="paragraph" w:customStyle="1" w:styleId="Normalbfa2f9db-f6c5-481e-8d97-0800475f84ef">
    <w:name w:val="Normal_bfa2f9db-f6c5-481e-8d97-0800475f84ef"/>
    <w:next w:val="Normal"/>
    <w:rPr>
      <w:sz w:val="24"/>
      <w:szCs w:val="24"/>
    </w:rPr>
  </w:style>
  <w:style w:type="table" w:customStyle="1" w:styleId="NormalTablef19069e2-6438-4abc-a460-a2a1f0a2e499">
    <w:name w:val="Normal Table_f19069e2-6438-4abc-a460-a2a1f0a2e499"/>
    <w:semiHidden/>
    <w:unhideWhenUsed/>
    <w:qFormat/>
    <w:tblPr>
      <w:tblInd w:w="0" w:type="dxa"/>
      <w:tblCellMar>
        <w:top w:w="0" w:type="dxa"/>
        <w:left w:w="108" w:type="dxa"/>
        <w:bottom w:w="0" w:type="dxa"/>
        <w:right w:w="108" w:type="dxa"/>
      </w:tblCellMar>
    </w:tblPr>
  </w:style>
  <w:style w:type="table" w:customStyle="1" w:styleId="TableGrid32731581-f7b0-424c-b062-28ac77dc9c9c">
    <w:name w:val="Table Grid_32731581-f7b0-424c-b062-28ac77dc9c9c"/>
    <w:basedOn w:val="NormalTablef19069e2-6438-4abc-a460-a2a1f0a2e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3d278f-9df9-4f58-b1c0-16837fb3c0b6">
    <w:name w:val="Normal_563d278f-9df9-4f58-b1c0-16837fb3c0b6"/>
    <w:next w:val="Normal"/>
    <w:rPr>
      <w:sz w:val="24"/>
      <w:szCs w:val="24"/>
    </w:rPr>
  </w:style>
  <w:style w:type="paragraph" w:customStyle="1" w:styleId="Heading2a13f4bdc-34b5-4531-bd65-a2ced1980671">
    <w:name w:val="Heading 2_a13f4bdc-34b5-4531-bd65-a2ced1980671"/>
    <w:basedOn w:val="Normal563d278f-9df9-4f58-b1c0-16837fb3c0b6"/>
    <w:next w:val="Normal"/>
    <w:qFormat/>
  </w:style>
  <w:style w:type="paragraph" w:customStyle="1" w:styleId="Normal1cd7ac5d-37ca-4bc8-8c97-a4373e733179">
    <w:name w:val="Normal_1cd7ac5d-37ca-4bc8-8c97-a4373e733179"/>
    <w:next w:val="Normal"/>
    <w:rPr>
      <w:sz w:val="24"/>
      <w:szCs w:val="24"/>
    </w:rPr>
  </w:style>
  <w:style w:type="paragraph" w:customStyle="1" w:styleId="Heading3c1f529ae-5323-49e9-9ec4-49d7f0e86700">
    <w:name w:val="Heading 3_c1f529ae-5323-49e9-9ec4-49d7f0e86700"/>
    <w:basedOn w:val="Normal1cd7ac5d-37ca-4bc8-8c97-a4373e733179"/>
    <w:next w:val="Normal"/>
    <w:qFormat/>
  </w:style>
  <w:style w:type="paragraph" w:customStyle="1" w:styleId="Normal975cf816-00e3-459a-bac1-91b7009978f5">
    <w:name w:val="Normal_975cf816-00e3-459a-bac1-91b7009978f5"/>
    <w:next w:val="Normal"/>
    <w:rPr>
      <w:sz w:val="24"/>
      <w:szCs w:val="24"/>
    </w:rPr>
  </w:style>
  <w:style w:type="table" w:customStyle="1" w:styleId="NormalTablea398185c-03e1-46bc-91cb-ed09b4d1f5ec">
    <w:name w:val="Normal Table_a398185c-03e1-46bc-91cb-ed09b4d1f5ec"/>
    <w:semiHidden/>
    <w:unhideWhenUsed/>
    <w:qFormat/>
    <w:tblPr>
      <w:tblInd w:w="0" w:type="dxa"/>
      <w:tblCellMar>
        <w:top w:w="0" w:type="dxa"/>
        <w:left w:w="108" w:type="dxa"/>
        <w:bottom w:w="0" w:type="dxa"/>
        <w:right w:w="108" w:type="dxa"/>
      </w:tblCellMar>
    </w:tblPr>
  </w:style>
  <w:style w:type="table" w:customStyle="1" w:styleId="TableGridd1a2048a-6114-4b67-b3b0-7977caf255df">
    <w:name w:val="Table Grid_d1a2048a-6114-4b67-b3b0-7977caf255df"/>
    <w:basedOn w:val="NormalTablea398185c-03e1-46bc-91cb-ed09b4d1f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365a23-522c-4d80-8813-789e4f5bae9e">
    <w:name w:val="Normal_56365a23-522c-4d80-8813-789e4f5bae9e"/>
    <w:next w:val="Normal"/>
    <w:rPr>
      <w:sz w:val="24"/>
      <w:szCs w:val="24"/>
    </w:rPr>
  </w:style>
  <w:style w:type="paragraph" w:customStyle="1" w:styleId="Heading2978989b0-02a5-43cb-8932-62e792c94b1d">
    <w:name w:val="Heading 2_978989b0-02a5-43cb-8932-62e792c94b1d"/>
    <w:basedOn w:val="Normal56365a23-522c-4d80-8813-789e4f5bae9e"/>
    <w:next w:val="Normal"/>
    <w:qFormat/>
  </w:style>
  <w:style w:type="paragraph" w:customStyle="1" w:styleId="Normalda047e7e-91bf-4476-aeff-dec164f8ccf5">
    <w:name w:val="Normal_da047e7e-91bf-4476-aeff-dec164f8ccf5"/>
    <w:next w:val="Normal"/>
    <w:rPr>
      <w:sz w:val="24"/>
      <w:szCs w:val="24"/>
    </w:rPr>
  </w:style>
  <w:style w:type="paragraph" w:customStyle="1" w:styleId="Heading37ef91866-d75f-4dec-b592-cc9357b8c7f4">
    <w:name w:val="Heading 3_7ef91866-d75f-4dec-b592-cc9357b8c7f4"/>
    <w:basedOn w:val="Normalda047e7e-91bf-4476-aeff-dec164f8ccf5"/>
    <w:next w:val="Normal"/>
    <w:qFormat/>
  </w:style>
  <w:style w:type="paragraph" w:customStyle="1" w:styleId="Normal0e63299b-a515-4f16-82f9-32bfda878dca">
    <w:name w:val="Normal_0e63299b-a515-4f16-82f9-32bfda878dca"/>
    <w:next w:val="Normal"/>
    <w:rPr>
      <w:sz w:val="24"/>
      <w:szCs w:val="24"/>
    </w:rPr>
  </w:style>
  <w:style w:type="table" w:customStyle="1" w:styleId="NormalTable12f872e0-e5f2-43c6-b634-e3522e29384a">
    <w:name w:val="Normal Table_12f872e0-e5f2-43c6-b634-e3522e29384a"/>
    <w:semiHidden/>
    <w:unhideWhenUsed/>
    <w:qFormat/>
    <w:tblPr>
      <w:tblInd w:w="0" w:type="dxa"/>
      <w:tblCellMar>
        <w:top w:w="0" w:type="dxa"/>
        <w:left w:w="108" w:type="dxa"/>
        <w:bottom w:w="0" w:type="dxa"/>
        <w:right w:w="108" w:type="dxa"/>
      </w:tblCellMar>
    </w:tblPr>
  </w:style>
  <w:style w:type="table" w:customStyle="1" w:styleId="TableGride3421028-1622-4572-a7be-063a87a21a0a">
    <w:name w:val="Table Grid_e3421028-1622-4572-a7be-063a87a21a0a"/>
    <w:basedOn w:val="NormalTable12f872e0-e5f2-43c6-b634-e3522e293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e062540-a23d-45df-a2ec-a4d35d1c069a">
    <w:name w:val="Normal_ce062540-a23d-45df-a2ec-a4d35d1c069a"/>
    <w:next w:val="Normal"/>
    <w:rPr>
      <w:sz w:val="24"/>
      <w:szCs w:val="24"/>
    </w:rPr>
  </w:style>
  <w:style w:type="paragraph" w:customStyle="1" w:styleId="Heading253aff425-9af1-41db-853c-b04cc6e87d22">
    <w:name w:val="Heading 2_53aff425-9af1-41db-853c-b04cc6e87d22"/>
    <w:basedOn w:val="Normalce062540-a23d-45df-a2ec-a4d35d1c069a"/>
    <w:next w:val="Normal"/>
    <w:qFormat/>
  </w:style>
  <w:style w:type="paragraph" w:customStyle="1" w:styleId="Normalbe32374e-6e4c-4b30-bec2-122a18a48cbc">
    <w:name w:val="Normal_be32374e-6e4c-4b30-bec2-122a18a48cbc"/>
    <w:next w:val="Normal"/>
    <w:rPr>
      <w:sz w:val="24"/>
      <w:szCs w:val="24"/>
    </w:rPr>
  </w:style>
  <w:style w:type="paragraph" w:customStyle="1" w:styleId="Heading3c213f927-25d6-4e72-9598-d30e23a30106">
    <w:name w:val="Heading 3_c213f927-25d6-4e72-9598-d30e23a30106"/>
    <w:basedOn w:val="Normalbe32374e-6e4c-4b30-bec2-122a18a48cbc"/>
    <w:next w:val="Normal"/>
    <w:qFormat/>
  </w:style>
  <w:style w:type="paragraph" w:customStyle="1" w:styleId="Normale446b6bb-8857-46d3-87be-3b00e18c7038">
    <w:name w:val="Normal_e446b6bb-8857-46d3-87be-3b00e18c7038"/>
    <w:next w:val="Normal"/>
    <w:rPr>
      <w:sz w:val="24"/>
      <w:szCs w:val="24"/>
    </w:rPr>
  </w:style>
  <w:style w:type="table" w:customStyle="1" w:styleId="NormalTable8b3d6bc5-1159-4e3c-b155-30d522af7637">
    <w:name w:val="Normal Table_8b3d6bc5-1159-4e3c-b155-30d522af7637"/>
    <w:semiHidden/>
    <w:unhideWhenUsed/>
    <w:qFormat/>
    <w:tblPr>
      <w:tblInd w:w="0" w:type="dxa"/>
      <w:tblCellMar>
        <w:top w:w="0" w:type="dxa"/>
        <w:left w:w="108" w:type="dxa"/>
        <w:bottom w:w="0" w:type="dxa"/>
        <w:right w:w="108" w:type="dxa"/>
      </w:tblCellMar>
    </w:tblPr>
  </w:style>
  <w:style w:type="table" w:customStyle="1" w:styleId="TableGridd3f2b1c8-efe6-4084-b8ee-9e096875df90">
    <w:name w:val="Table Grid_d3f2b1c8-efe6-4084-b8ee-9e096875df90"/>
    <w:basedOn w:val="NormalTable8b3d6bc5-1159-4e3c-b155-30d522af76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a5d44a-673a-4833-a6cf-46905588e959">
    <w:name w:val="Normal_4ca5d44a-673a-4833-a6cf-46905588e959"/>
    <w:next w:val="Normal"/>
    <w:rPr>
      <w:sz w:val="24"/>
      <w:szCs w:val="24"/>
    </w:rPr>
  </w:style>
  <w:style w:type="paragraph" w:customStyle="1" w:styleId="Heading27b06e8f4-5ec5-4576-b1d0-745dae1f28eb">
    <w:name w:val="Heading 2_7b06e8f4-5ec5-4576-b1d0-745dae1f28eb"/>
    <w:basedOn w:val="Normal4ca5d44a-673a-4833-a6cf-46905588e959"/>
    <w:next w:val="Normal"/>
    <w:qFormat/>
  </w:style>
  <w:style w:type="paragraph" w:customStyle="1" w:styleId="Normal133b56f7-18a4-4775-954d-ee9690052acd">
    <w:name w:val="Normal_133b56f7-18a4-4775-954d-ee9690052acd"/>
    <w:next w:val="Normal"/>
    <w:rPr>
      <w:sz w:val="24"/>
      <w:szCs w:val="24"/>
    </w:rPr>
  </w:style>
  <w:style w:type="paragraph" w:customStyle="1" w:styleId="Heading3913a3c1f-1434-4dd4-88d4-095b36f14d52">
    <w:name w:val="Heading 3_913a3c1f-1434-4dd4-88d4-095b36f14d52"/>
    <w:basedOn w:val="Normal133b56f7-18a4-4775-954d-ee9690052acd"/>
    <w:next w:val="Normal"/>
    <w:qFormat/>
  </w:style>
  <w:style w:type="paragraph" w:customStyle="1" w:styleId="Normal70ff5b22-1f36-4fed-b5da-96c314fb0aa6">
    <w:name w:val="Normal_70ff5b22-1f36-4fed-b5da-96c314fb0aa6"/>
    <w:next w:val="Normal"/>
    <w:rPr>
      <w:sz w:val="24"/>
      <w:szCs w:val="24"/>
    </w:rPr>
  </w:style>
  <w:style w:type="table" w:customStyle="1" w:styleId="NormalTable0ee5cb8f-8739-4b27-aaae-8cfe554b4834">
    <w:name w:val="Normal Table_0ee5cb8f-8739-4b27-aaae-8cfe554b4834"/>
    <w:semiHidden/>
    <w:unhideWhenUsed/>
    <w:qFormat/>
    <w:tblPr>
      <w:tblInd w:w="0" w:type="dxa"/>
      <w:tblCellMar>
        <w:top w:w="0" w:type="dxa"/>
        <w:left w:w="108" w:type="dxa"/>
        <w:bottom w:w="0" w:type="dxa"/>
        <w:right w:w="108" w:type="dxa"/>
      </w:tblCellMar>
    </w:tblPr>
  </w:style>
  <w:style w:type="table" w:customStyle="1" w:styleId="TableGrid1b350fc7-2afb-4cf1-bbe3-a8b280440c15">
    <w:name w:val="Table Grid_1b350fc7-2afb-4cf1-bbe3-a8b280440c15"/>
    <w:basedOn w:val="NormalTable0ee5cb8f-8739-4b27-aaae-8cfe554b48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00448a1-4997-424a-b70a-6cf75f80c175">
    <w:name w:val="Normal_200448a1-4997-424a-b70a-6cf75f80c175"/>
    <w:next w:val="Normal"/>
    <w:rPr>
      <w:sz w:val="24"/>
      <w:szCs w:val="24"/>
    </w:rPr>
  </w:style>
  <w:style w:type="paragraph" w:customStyle="1" w:styleId="Heading235f22636-e47e-4b6e-890e-4984f1492dcd">
    <w:name w:val="Heading 2_35f22636-e47e-4b6e-890e-4984f1492dcd"/>
    <w:basedOn w:val="Normal200448a1-4997-424a-b70a-6cf75f80c175"/>
    <w:next w:val="Normal"/>
    <w:qFormat/>
  </w:style>
  <w:style w:type="paragraph" w:customStyle="1" w:styleId="Normala976e615-11ea-4c97-baf1-c6f0c1f531cc">
    <w:name w:val="Normal_a976e615-11ea-4c97-baf1-c6f0c1f531cc"/>
    <w:next w:val="Normal"/>
    <w:rPr>
      <w:sz w:val="24"/>
      <w:szCs w:val="24"/>
    </w:rPr>
  </w:style>
  <w:style w:type="paragraph" w:customStyle="1" w:styleId="Heading359674bac-3a9e-48d7-9235-946b5ea36950">
    <w:name w:val="Heading 3_59674bac-3a9e-48d7-9235-946b5ea36950"/>
    <w:basedOn w:val="Normala976e615-11ea-4c97-baf1-c6f0c1f531cc"/>
    <w:next w:val="Normal"/>
    <w:qFormat/>
  </w:style>
  <w:style w:type="paragraph" w:customStyle="1" w:styleId="Normale21b8c6d-6fb3-44f8-abc8-48c9cdd2e0c6">
    <w:name w:val="Normal_e21b8c6d-6fb3-44f8-abc8-48c9cdd2e0c6"/>
    <w:next w:val="Normal"/>
    <w:rPr>
      <w:sz w:val="24"/>
      <w:szCs w:val="24"/>
    </w:rPr>
  </w:style>
  <w:style w:type="table" w:customStyle="1" w:styleId="NormalTable9238a18e-60f7-44e6-b367-bed28c0ac620">
    <w:name w:val="Normal Table_9238a18e-60f7-44e6-b367-bed28c0ac620"/>
    <w:semiHidden/>
    <w:unhideWhenUsed/>
    <w:qFormat/>
    <w:tblPr>
      <w:tblInd w:w="0" w:type="dxa"/>
      <w:tblCellMar>
        <w:top w:w="0" w:type="dxa"/>
        <w:left w:w="108" w:type="dxa"/>
        <w:bottom w:w="0" w:type="dxa"/>
        <w:right w:w="108" w:type="dxa"/>
      </w:tblCellMar>
    </w:tblPr>
  </w:style>
  <w:style w:type="table" w:customStyle="1" w:styleId="TableGrid964d1175-74a6-443d-b66a-86d5639cdef7">
    <w:name w:val="Table Grid_964d1175-74a6-443d-b66a-86d5639cdef7"/>
    <w:basedOn w:val="NormalTable9238a18e-60f7-44e6-b367-bed28c0ac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d8fa566-9642-4736-be8a-e3673cc455f9">
    <w:name w:val="Normal_bd8fa566-9642-4736-be8a-e3673cc455f9"/>
    <w:next w:val="Normal"/>
    <w:rPr>
      <w:sz w:val="24"/>
      <w:szCs w:val="24"/>
    </w:rPr>
  </w:style>
  <w:style w:type="paragraph" w:customStyle="1" w:styleId="Heading2c0989dff-c47f-4cf8-8fc5-145d8791bc2e">
    <w:name w:val="Heading 2_c0989dff-c47f-4cf8-8fc5-145d8791bc2e"/>
    <w:basedOn w:val="Normalbd8fa566-9642-4736-be8a-e3673cc455f9"/>
    <w:next w:val="Normal"/>
    <w:qFormat/>
  </w:style>
  <w:style w:type="paragraph" w:customStyle="1" w:styleId="Normalb5c4d830-7689-46f9-927e-be3ff552c9e3">
    <w:name w:val="Normal_b5c4d830-7689-46f9-927e-be3ff552c9e3"/>
    <w:next w:val="Normal"/>
    <w:rPr>
      <w:sz w:val="24"/>
      <w:szCs w:val="24"/>
    </w:rPr>
  </w:style>
  <w:style w:type="paragraph" w:customStyle="1" w:styleId="Heading3eb2b4060-0fd7-47fa-9b25-fd93c1cf7795">
    <w:name w:val="Heading 3_eb2b4060-0fd7-47fa-9b25-fd93c1cf7795"/>
    <w:basedOn w:val="Normalb5c4d830-7689-46f9-927e-be3ff552c9e3"/>
    <w:next w:val="Normal"/>
    <w:qFormat/>
  </w:style>
  <w:style w:type="paragraph" w:customStyle="1" w:styleId="Normala894312b-2f82-482c-b9bc-094c7e13101e">
    <w:name w:val="Normal_a894312b-2f82-482c-b9bc-094c7e13101e"/>
    <w:next w:val="Normal"/>
    <w:rPr>
      <w:sz w:val="24"/>
      <w:szCs w:val="24"/>
    </w:rPr>
  </w:style>
  <w:style w:type="table" w:customStyle="1" w:styleId="NormalTable934c0552-d275-4d84-8396-dde4b3379cdb">
    <w:name w:val="Normal Table_934c0552-d275-4d84-8396-dde4b3379cdb"/>
    <w:semiHidden/>
    <w:unhideWhenUsed/>
    <w:qFormat/>
    <w:tblPr>
      <w:tblInd w:w="0" w:type="dxa"/>
      <w:tblCellMar>
        <w:top w:w="0" w:type="dxa"/>
        <w:left w:w="108" w:type="dxa"/>
        <w:bottom w:w="0" w:type="dxa"/>
        <w:right w:w="108" w:type="dxa"/>
      </w:tblCellMar>
    </w:tblPr>
  </w:style>
  <w:style w:type="table" w:customStyle="1" w:styleId="TableGrid266495e7-df00-47ca-a356-a6ba1c539cbe">
    <w:name w:val="Table Grid_266495e7-df00-47ca-a356-a6ba1c539cbe"/>
    <w:basedOn w:val="NormalTable934c0552-d275-4d84-8396-dde4b3379c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3e021b4-1f83-4fcb-a27a-b9d4e4b5de68">
    <w:name w:val="Normal_b3e021b4-1f83-4fcb-a27a-b9d4e4b5de68"/>
    <w:next w:val="Normal"/>
    <w:rPr>
      <w:sz w:val="24"/>
      <w:szCs w:val="24"/>
    </w:rPr>
  </w:style>
  <w:style w:type="paragraph" w:customStyle="1" w:styleId="Heading2cf07f77e-19eb-4602-913d-ebee2b4a6648">
    <w:name w:val="Heading 2_cf07f77e-19eb-4602-913d-ebee2b4a6648"/>
    <w:basedOn w:val="Normalb3e021b4-1f83-4fcb-a27a-b9d4e4b5de68"/>
    <w:next w:val="Normal"/>
    <w:qFormat/>
  </w:style>
  <w:style w:type="paragraph" w:customStyle="1" w:styleId="Normal98e210b8-518b-445b-b436-0e5606727ed6">
    <w:name w:val="Normal_98e210b8-518b-445b-b436-0e5606727ed6"/>
    <w:next w:val="Normal"/>
    <w:rPr>
      <w:sz w:val="24"/>
      <w:szCs w:val="24"/>
    </w:rPr>
  </w:style>
  <w:style w:type="paragraph" w:customStyle="1" w:styleId="Heading34dffd2f3-7303-408f-bb61-b9e6b52357f5">
    <w:name w:val="Heading 3_4dffd2f3-7303-408f-bb61-b9e6b52357f5"/>
    <w:basedOn w:val="Normal98e210b8-518b-445b-b436-0e5606727ed6"/>
    <w:next w:val="Normal"/>
    <w:qFormat/>
  </w:style>
  <w:style w:type="paragraph" w:customStyle="1" w:styleId="Normal4e422c2a-07d5-4417-a0c8-99ee38976320">
    <w:name w:val="Normal_4e422c2a-07d5-4417-a0c8-99ee38976320"/>
    <w:next w:val="Normal"/>
    <w:rPr>
      <w:sz w:val="24"/>
      <w:szCs w:val="24"/>
    </w:rPr>
  </w:style>
  <w:style w:type="table" w:customStyle="1" w:styleId="NormalTable418d9638-2c39-4cd8-b94c-c48e773ee900">
    <w:name w:val="Normal Table_418d9638-2c39-4cd8-b94c-c48e773ee900"/>
    <w:semiHidden/>
    <w:unhideWhenUsed/>
    <w:qFormat/>
    <w:tblPr>
      <w:tblInd w:w="0" w:type="dxa"/>
      <w:tblCellMar>
        <w:top w:w="0" w:type="dxa"/>
        <w:left w:w="108" w:type="dxa"/>
        <w:bottom w:w="0" w:type="dxa"/>
        <w:right w:w="108" w:type="dxa"/>
      </w:tblCellMar>
    </w:tblPr>
  </w:style>
  <w:style w:type="table" w:customStyle="1" w:styleId="TableGrid74cf1936-52d9-48c4-b4a6-339a32f44e34">
    <w:name w:val="Table Grid_74cf1936-52d9-48c4-b4a6-339a32f44e34"/>
    <w:basedOn w:val="NormalTable418d9638-2c39-4cd8-b94c-c48e773ee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2635c6-b589-4f11-920f-cb8699ee95c8">
    <w:name w:val="Normal_4c2635c6-b589-4f11-920f-cb8699ee95c8"/>
    <w:next w:val="Normal"/>
    <w:rPr>
      <w:sz w:val="24"/>
      <w:szCs w:val="24"/>
    </w:rPr>
  </w:style>
  <w:style w:type="paragraph" w:customStyle="1" w:styleId="Heading2ef3d0268-9ce4-44e1-8884-f192efcc93fd">
    <w:name w:val="Heading 2_ef3d0268-9ce4-44e1-8884-f192efcc93fd"/>
    <w:basedOn w:val="Normal4c2635c6-b589-4f11-920f-cb8699ee95c8"/>
    <w:next w:val="Normal"/>
    <w:qFormat/>
  </w:style>
  <w:style w:type="paragraph" w:customStyle="1" w:styleId="Normal4d9fbd5c-ad7a-489a-b675-b32675fe9398">
    <w:name w:val="Normal_4d9fbd5c-ad7a-489a-b675-b32675fe9398"/>
    <w:next w:val="Normal"/>
    <w:rPr>
      <w:sz w:val="24"/>
      <w:szCs w:val="24"/>
    </w:rPr>
  </w:style>
  <w:style w:type="paragraph" w:customStyle="1" w:styleId="Heading3a878d265-5dcf-4815-9649-d26a2e282bfd">
    <w:name w:val="Heading 3_a878d265-5dcf-4815-9649-d26a2e282bfd"/>
    <w:basedOn w:val="Normal4d9fbd5c-ad7a-489a-b675-b32675fe9398"/>
    <w:next w:val="Normal"/>
    <w:qFormat/>
  </w:style>
  <w:style w:type="paragraph" w:customStyle="1" w:styleId="Normal08e7b51b-6c9b-4880-bbc5-ccaffc8f0d8a">
    <w:name w:val="Normal_08e7b51b-6c9b-4880-bbc5-ccaffc8f0d8a"/>
    <w:next w:val="Normal"/>
    <w:rPr>
      <w:sz w:val="24"/>
      <w:szCs w:val="24"/>
    </w:rPr>
  </w:style>
  <w:style w:type="table" w:customStyle="1" w:styleId="NormalTable65a32423-d88d-495a-aa4a-743f77770284">
    <w:name w:val="Normal Table_65a32423-d88d-495a-aa4a-743f77770284"/>
    <w:semiHidden/>
    <w:unhideWhenUsed/>
    <w:qFormat/>
    <w:tblPr>
      <w:tblInd w:w="0" w:type="dxa"/>
      <w:tblCellMar>
        <w:top w:w="0" w:type="dxa"/>
        <w:left w:w="108" w:type="dxa"/>
        <w:bottom w:w="0" w:type="dxa"/>
        <w:right w:w="108" w:type="dxa"/>
      </w:tblCellMar>
    </w:tblPr>
  </w:style>
  <w:style w:type="table" w:customStyle="1" w:styleId="TableGrid5e05cae1-6a27-45fc-977b-5508260240ce">
    <w:name w:val="Table Grid_5e05cae1-6a27-45fc-977b-5508260240ce"/>
    <w:basedOn w:val="NormalTable65a32423-d88d-495a-aa4a-743f777702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c12abc6-dcef-4778-b83a-4b7430259724">
    <w:name w:val="Normal_2c12abc6-dcef-4778-b83a-4b7430259724"/>
    <w:next w:val="Normal"/>
    <w:rPr>
      <w:sz w:val="24"/>
      <w:szCs w:val="24"/>
    </w:rPr>
  </w:style>
  <w:style w:type="paragraph" w:customStyle="1" w:styleId="Heading20841d0d9-120a-4743-ab92-36ce00b6f175">
    <w:name w:val="Heading 2_0841d0d9-120a-4743-ab92-36ce00b6f175"/>
    <w:basedOn w:val="Normal2c12abc6-dcef-4778-b83a-4b7430259724"/>
    <w:next w:val="Normal"/>
    <w:qFormat/>
  </w:style>
  <w:style w:type="paragraph" w:customStyle="1" w:styleId="Normalf84d2a0b-65c2-44f7-966b-f5fcabf7b22a">
    <w:name w:val="Normal_f84d2a0b-65c2-44f7-966b-f5fcabf7b22a"/>
    <w:next w:val="Normal"/>
    <w:rPr>
      <w:sz w:val="24"/>
      <w:szCs w:val="24"/>
    </w:rPr>
  </w:style>
  <w:style w:type="paragraph" w:customStyle="1" w:styleId="Heading3d7431827-bca3-44ff-a6c1-68e9bcf13128">
    <w:name w:val="Heading 3_d7431827-bca3-44ff-a6c1-68e9bcf13128"/>
    <w:basedOn w:val="Normalf84d2a0b-65c2-44f7-966b-f5fcabf7b22a"/>
    <w:next w:val="Normal"/>
    <w:qFormat/>
  </w:style>
  <w:style w:type="paragraph" w:customStyle="1" w:styleId="Normalf51aa929-e7e4-4208-8427-1fd70e5cd616">
    <w:name w:val="Normal_f51aa929-e7e4-4208-8427-1fd70e5cd616"/>
    <w:next w:val="Normal"/>
    <w:rPr>
      <w:sz w:val="24"/>
      <w:szCs w:val="24"/>
    </w:rPr>
  </w:style>
  <w:style w:type="table" w:customStyle="1" w:styleId="NormalTable968d2a70-7847-4b26-bf2e-53d5d3ce8850">
    <w:name w:val="Normal Table_968d2a70-7847-4b26-bf2e-53d5d3ce8850"/>
    <w:semiHidden/>
    <w:unhideWhenUsed/>
    <w:qFormat/>
    <w:tblPr>
      <w:tblInd w:w="0" w:type="dxa"/>
      <w:tblCellMar>
        <w:top w:w="0" w:type="dxa"/>
        <w:left w:w="108" w:type="dxa"/>
        <w:bottom w:w="0" w:type="dxa"/>
        <w:right w:w="108" w:type="dxa"/>
      </w:tblCellMar>
    </w:tblPr>
  </w:style>
  <w:style w:type="table" w:customStyle="1" w:styleId="TableGridaea86438-9083-4d53-bd5c-2cfae2611dd6">
    <w:name w:val="Table Grid_aea86438-9083-4d53-bd5c-2cfae2611dd6"/>
    <w:basedOn w:val="NormalTable968d2a70-7847-4b26-bf2e-53d5d3ce88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ea67f2b-38c4-4563-b973-cf9d0927bb06">
    <w:name w:val="Normal_8ea67f2b-38c4-4563-b973-cf9d0927bb06"/>
    <w:next w:val="Normal"/>
    <w:rPr>
      <w:sz w:val="24"/>
      <w:szCs w:val="24"/>
    </w:rPr>
  </w:style>
  <w:style w:type="paragraph" w:customStyle="1" w:styleId="Heading2f36e6ad0-87de-41f1-96a2-9d9028d92db0">
    <w:name w:val="Heading 2_f36e6ad0-87de-41f1-96a2-9d9028d92db0"/>
    <w:basedOn w:val="Normal8ea67f2b-38c4-4563-b973-cf9d0927bb06"/>
    <w:next w:val="Normal"/>
    <w:qFormat/>
  </w:style>
  <w:style w:type="paragraph" w:customStyle="1" w:styleId="Normal936a5d2e-28e1-43af-93a1-1f00614f463b">
    <w:name w:val="Normal_936a5d2e-28e1-43af-93a1-1f00614f463b"/>
    <w:next w:val="Normal"/>
    <w:rPr>
      <w:sz w:val="24"/>
      <w:szCs w:val="24"/>
    </w:rPr>
  </w:style>
  <w:style w:type="paragraph" w:customStyle="1" w:styleId="Heading3e53359b5-58f2-4d8d-aed7-91522b404d36">
    <w:name w:val="Heading 3_e53359b5-58f2-4d8d-aed7-91522b404d36"/>
    <w:basedOn w:val="Normal936a5d2e-28e1-43af-93a1-1f00614f463b"/>
    <w:next w:val="Normal"/>
    <w:qFormat/>
  </w:style>
  <w:style w:type="paragraph" w:customStyle="1" w:styleId="Normalf11691d5-f3a8-4d10-9bc8-d75617aafcbd">
    <w:name w:val="Normal_f11691d5-f3a8-4d10-9bc8-d75617aafcbd"/>
    <w:next w:val="Normal"/>
    <w:rPr>
      <w:sz w:val="24"/>
      <w:szCs w:val="24"/>
    </w:rPr>
  </w:style>
  <w:style w:type="table" w:customStyle="1" w:styleId="NormalTable14f1e507-cf61-4f60-b61b-b6ffb448cb47">
    <w:name w:val="Normal Table_14f1e507-cf61-4f60-b61b-b6ffb448cb47"/>
    <w:semiHidden/>
    <w:unhideWhenUsed/>
    <w:qFormat/>
    <w:tblPr>
      <w:tblInd w:w="0" w:type="dxa"/>
      <w:tblCellMar>
        <w:top w:w="0" w:type="dxa"/>
        <w:left w:w="108" w:type="dxa"/>
        <w:bottom w:w="0" w:type="dxa"/>
        <w:right w:w="108" w:type="dxa"/>
      </w:tblCellMar>
    </w:tblPr>
  </w:style>
  <w:style w:type="table" w:customStyle="1" w:styleId="TableGrid326c9417-5b27-46cb-bb38-9d0ea460013b">
    <w:name w:val="Table Grid_326c9417-5b27-46cb-bb38-9d0ea460013b"/>
    <w:basedOn w:val="NormalTable14f1e507-cf61-4f60-b61b-b6ffb448c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6dbcaf9-927b-4842-98b2-4f34886ce3bc">
    <w:name w:val="Normal_36dbcaf9-927b-4842-98b2-4f34886ce3bc"/>
    <w:next w:val="Normal"/>
    <w:rPr>
      <w:sz w:val="24"/>
      <w:szCs w:val="24"/>
    </w:rPr>
  </w:style>
  <w:style w:type="paragraph" w:customStyle="1" w:styleId="Normale503e327-20af-4532-a476-8abb538e041d">
    <w:name w:val="Normal_e503e327-20af-4532-a476-8abb538e041d"/>
    <w:next w:val="Normal"/>
    <w:rPr>
      <w:sz w:val="24"/>
      <w:szCs w:val="24"/>
    </w:rPr>
  </w:style>
  <w:style w:type="character" w:customStyle="1" w:styleId="NoList1">
    <w:name w:val="No List1"/>
    <w:semiHidden/>
    <w:unhideWhenUsed/>
  </w:style>
  <w:style w:type="paragraph" w:customStyle="1" w:styleId="DrugListHeader">
    <w:name w:val="Drug List Header"/>
    <w:basedOn w:val="Normal8ea67f2b-38c4-4563-b973-cf9d0927bb06"/>
  </w:style>
  <w:style w:type="paragraph" w:customStyle="1" w:styleId="Category">
    <w:name w:val="Category"/>
    <w:basedOn w:val="Normal8ea67f2b-38c4-4563-b973-cf9d0927bb06"/>
  </w:style>
  <w:style w:type="paragraph" w:customStyle="1" w:styleId="Class">
    <w:name w:val="Class"/>
    <w:basedOn w:val="Normal8ea67f2b-38c4-4563-b973-cf9d0927bb06"/>
  </w:style>
  <w:style w:type="paragraph" w:customStyle="1" w:styleId="GenericDrug">
    <w:name w:val="Generic Drug"/>
    <w:basedOn w:val="Normal8ea67f2b-38c4-4563-b973-cf9d0927bb06"/>
  </w:style>
  <w:style w:type="paragraph" w:customStyle="1" w:styleId="BrandDrug">
    <w:name w:val="Brand Drug"/>
    <w:basedOn w:val="Normal8ea67f2b-38c4-4563-b973-cf9d0927bb06"/>
  </w:style>
  <w:style w:type="paragraph" w:customStyle="1" w:styleId="Tier">
    <w:name w:val="Tier"/>
    <w:basedOn w:val="Normal8ea67f2b-38c4-4563-b973-cf9d0927bb06"/>
  </w:style>
  <w:style w:type="paragraph" w:customStyle="1" w:styleId="Requirements">
    <w:name w:val="Requirements"/>
    <w:basedOn w:val="Normal8ea67f2b-38c4-4563-b973-cf9d0927bb06"/>
  </w:style>
  <w:style w:type="paragraph" w:styleId="IndexHeading">
    <w:name w:val="index heading"/>
    <w:basedOn w:val="Normal8ea67f2b-38c4-4563-b973-cf9d0927bb06"/>
    <w:uiPriority w:val="99"/>
    <w:rPr>
      <w:b/>
      <w:bCs/>
    </w:rPr>
  </w:style>
  <w:style w:type="paragraph" w:styleId="Index1">
    <w:name w:val="index 1"/>
    <w:basedOn w:val="Normal8ea67f2b-38c4-4563-b973-cf9d0927bb06"/>
    <w:uiPriority w:val="99"/>
    <w:pPr>
      <w:ind w:left="240" w:hanging="240"/>
    </w:pPr>
  </w:style>
  <w:style w:type="paragraph" w:styleId="Header">
    <w:name w:val="header"/>
    <w:basedOn w:val="Normal"/>
    <w:link w:val="HeaderChar"/>
    <w:uiPriority w:val="99"/>
    <w:unhideWhenUsed/>
    <w:rsid w:val="00AF1659"/>
    <w:pPr>
      <w:tabs>
        <w:tab w:val="center" w:pos="4680"/>
        <w:tab w:val="right" w:pos="9360"/>
      </w:tabs>
    </w:pPr>
  </w:style>
  <w:style w:type="character" w:customStyle="1" w:styleId="HeaderChar">
    <w:name w:val="Header Char"/>
    <w:basedOn w:val="DefaultParagraphFont"/>
    <w:link w:val="Header"/>
    <w:uiPriority w:val="99"/>
    <w:rsid w:val="00AF1659"/>
    <w:rPr>
      <w:sz w:val="24"/>
      <w:szCs w:val="24"/>
    </w:rPr>
  </w:style>
  <w:style w:type="paragraph" w:styleId="Footer">
    <w:name w:val="footer"/>
    <w:basedOn w:val="Normal"/>
    <w:link w:val="FooterChar"/>
    <w:uiPriority w:val="99"/>
    <w:unhideWhenUsed/>
    <w:rsid w:val="00AF1659"/>
    <w:pPr>
      <w:tabs>
        <w:tab w:val="center" w:pos="4680"/>
        <w:tab w:val="right" w:pos="9360"/>
      </w:tabs>
    </w:pPr>
  </w:style>
  <w:style w:type="character" w:customStyle="1" w:styleId="FooterChar">
    <w:name w:val="Footer Char"/>
    <w:basedOn w:val="DefaultParagraphFont"/>
    <w:link w:val="Footer"/>
    <w:uiPriority w:val="99"/>
    <w:rsid w:val="00AF1659"/>
    <w:rPr>
      <w:sz w:val="24"/>
      <w:szCs w:val="24"/>
    </w:rPr>
  </w:style>
  <w:style w:type="paragraph" w:customStyle="1" w:styleId="Normal257fd291-7eb0-4182-985b-b508617492e5">
    <w:name w:val="Normal_257fd291-7eb0-4182-985b-b508617492e5"/>
    <w:next w:val="Normal"/>
    <w:rsid w:val="00AF16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PPHP Part D 1-Tier CY20</vt:lpstr>
    </vt:vector>
  </TitlesOfParts>
  <Company>MMIT</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PPHP Part D 1-Tier CY20</dc:title>
  <dc:subject>Formulary</dc:subject>
  <dc:creator>MMIT</dc:creator>
  <cp:keywords>Formulary</cp:keywords>
  <cp:lastModifiedBy>Doris Ester</cp:lastModifiedBy>
  <cp:revision>3</cp:revision>
  <dcterms:created xsi:type="dcterms:W3CDTF">2020-01-28T18:26:00Z</dcterms:created>
  <dcterms:modified xsi:type="dcterms:W3CDTF">2020-01-30T16:40:00Z</dcterms:modified>
</cp:coreProperties>
</file>